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1DAF" w14:textId="7EE5BC6E" w:rsidR="004A4619" w:rsidRDefault="001E08AC" w:rsidP="004852F0">
      <w:pPr>
        <w:rPr>
          <w:b/>
          <w:u w:val="single"/>
        </w:rPr>
      </w:pPr>
      <w:r>
        <w:rPr>
          <w:b/>
          <w:noProof/>
          <w:u w:val="single"/>
        </w:rPr>
        <mc:AlternateContent>
          <mc:Choice Requires="wps">
            <w:drawing>
              <wp:anchor distT="0" distB="0" distL="114300" distR="114300" simplePos="0" relativeHeight="251659264" behindDoc="0" locked="0" layoutInCell="1" allowOverlap="1" wp14:anchorId="4E7ABF3F" wp14:editId="3F328286">
                <wp:simplePos x="0" y="0"/>
                <wp:positionH relativeFrom="column">
                  <wp:posOffset>-182880</wp:posOffset>
                </wp:positionH>
                <wp:positionV relativeFrom="paragraph">
                  <wp:posOffset>-264160</wp:posOffset>
                </wp:positionV>
                <wp:extent cx="3312160" cy="182880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3312160" cy="1828800"/>
                        </a:xfrm>
                        <a:prstGeom prst="rect">
                          <a:avLst/>
                        </a:prstGeom>
                        <a:solidFill>
                          <a:schemeClr val="lt1"/>
                        </a:solidFill>
                        <a:ln w="6350">
                          <a:noFill/>
                        </a:ln>
                      </wps:spPr>
                      <wps:txbx>
                        <w:txbxContent>
                          <w:p w14:paraId="0E968215" w14:textId="34549AA1" w:rsidR="001E08AC" w:rsidRDefault="001E08AC">
                            <w:r>
                              <w:rPr>
                                <w:noProof/>
                              </w:rPr>
                              <w:drawing>
                                <wp:inline distT="0" distB="0" distL="0" distR="0" wp14:anchorId="2CBCF459" wp14:editId="79F7BF62">
                                  <wp:extent cx="3488093" cy="1686560"/>
                                  <wp:effectExtent l="0" t="0" r="0" b="8890"/>
                                  <wp:docPr id="2" name="Picture 2" descr="The Caldecott School Logo (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aldecott School Logo (3)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8093" cy="1686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ABF3F" id="_x0000_t202" coordsize="21600,21600" o:spt="202" path="m,l,21600r21600,l21600,xe">
                <v:stroke joinstyle="miter"/>
                <v:path gradientshapeok="t" o:connecttype="rect"/>
              </v:shapetype>
              <v:shape id="Text Box 1" o:spid="_x0000_s1026" type="#_x0000_t202" style="position:absolute;margin-left:-14.4pt;margin-top:-20.8pt;width:260.8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51LgIAAFUEAAAOAAAAZHJzL2Uyb0RvYy54bWysVEuP2jAQvlfqf7B8L0mApWxEWFFWVJXQ&#10;7kpstWfj2BDJ8bi2IaG/vmMnPLrtqerFmfGM5/F9M5k9tLUiR2FdBbqg2SClRGgOZaV3Bf3+uvo0&#10;pcR5pkumQIuCnoSjD/OPH2aNycUQ9qBKYQkG0S5vTEH33ps8SRzfi5q5ARih0SjB1syjandJaVmD&#10;0WuVDNN0kjRgS2OBC+fw9rEz0nmML6Xg/llKJzxRBcXafDxtPLfhTOYzlu8sM/uK92Wwf6iiZpXG&#10;pJdQj8wzcrDVH6HqiltwIP2AQ52AlBUXsQfsJkvfdbPZMyNiLwiOMxeY3P8Ly5+OG/NiiW+/QIsE&#10;BkAa43KHl6GfVto6fLFSgnaE8HSBTbSecLwcjbJhNkETR1s2HU6naQQ2uT431vmvAmoShIJa5CXC&#10;xY5r5zElup5dQjYHqipXlVJRCbMglsqSI0MWlY9F4ovfvJQmTUEno7s0BtYQnneRlcYE16aC5Ntt&#10;23e6hfKEAFjoZsMZvqqwyDVz/oVZHAZsDAfcP+MhFWAS6CVK9mB//u0++CNHaKWkweEqqPtxYFZQ&#10;or5pZO8+G4/DNEZlfPd5iIq9tWxvLfpQLwE7z3CVDI9i8PfqLEoL9RvuwSJkRRPTHHMX1J/Fpe9G&#10;HveIi8UiOuH8GebXemN4CB2QDhS8tm/Mmp4njxQ/wXkMWf6Ors43vNSwOHiQVeQyANyh2uOOsxsp&#10;7vcsLMetHr2uf4P5LwAAAP//AwBQSwMEFAAGAAgAAAAhAFfQBwTjAAAACwEAAA8AAABkcnMvZG93&#10;bnJldi54bWxMj09Pg0AQxe8mfofNmHgx7VKKWJGlMUZt4s3in3jbsiMQ2VnCbgG/veNJbzNvXt77&#10;Tb6dbSdGHHzrSMFqGYFAqpxpqVbwUj4sNiB80GR05wgVfKOHbXF6kuvMuImecdyHWnAI+UwraELo&#10;Myl91aDVful6JL59usHqwOtQSzPoicNtJ+MoSqXVLXFDo3u8a7D62h+tgo+L+v3Jz4+v0/py3d/v&#10;xvLqzZRKnZ/NtzcgAs7hzwy/+IwOBTMd3JGMF52CRbxh9MBDskpBsCO5jlk5KIiTNAFZ5PL/D8UP&#10;AAAA//8DAFBLAQItABQABgAIAAAAIQC2gziS/gAAAOEBAAATAAAAAAAAAAAAAAAAAAAAAABbQ29u&#10;dGVudF9UeXBlc10ueG1sUEsBAi0AFAAGAAgAAAAhADj9If/WAAAAlAEAAAsAAAAAAAAAAAAAAAAA&#10;LwEAAF9yZWxzLy5yZWxzUEsBAi0AFAAGAAgAAAAhADc4znUuAgAAVQQAAA4AAAAAAAAAAAAAAAAA&#10;LgIAAGRycy9lMm9Eb2MueG1sUEsBAi0AFAAGAAgAAAAhAFfQBwTjAAAACwEAAA8AAAAAAAAAAAAA&#10;AAAAiAQAAGRycy9kb3ducmV2LnhtbFBLBQYAAAAABAAEAPMAAACYBQAAAAA=&#10;" fillcolor="white [3201]" stroked="f" strokeweight=".5pt">
                <v:textbox>
                  <w:txbxContent>
                    <w:p w14:paraId="0E968215" w14:textId="34549AA1" w:rsidR="001E08AC" w:rsidRDefault="001E08AC">
                      <w:r>
                        <w:rPr>
                          <w:noProof/>
                        </w:rPr>
                        <w:drawing>
                          <wp:inline distT="0" distB="0" distL="0" distR="0" wp14:anchorId="2CBCF459" wp14:editId="79F7BF62">
                            <wp:extent cx="3488093" cy="1686560"/>
                            <wp:effectExtent l="0" t="0" r="0" b="8890"/>
                            <wp:docPr id="2" name="Picture 2" descr="The Caldecott School Logo (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aldecott School Logo (3)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8093" cy="1686560"/>
                                    </a:xfrm>
                                    <a:prstGeom prst="rect">
                                      <a:avLst/>
                                    </a:prstGeom>
                                    <a:noFill/>
                                    <a:ln>
                                      <a:noFill/>
                                    </a:ln>
                                  </pic:spPr>
                                </pic:pic>
                              </a:graphicData>
                            </a:graphic>
                          </wp:inline>
                        </w:drawing>
                      </w:r>
                    </w:p>
                  </w:txbxContent>
                </v:textbox>
              </v:shape>
            </w:pict>
          </mc:Fallback>
        </mc:AlternateContent>
      </w:r>
    </w:p>
    <w:p w14:paraId="6B241AC9" w14:textId="64BADBEA" w:rsidR="002D5A1F" w:rsidRDefault="002D5A1F" w:rsidP="004852F0">
      <w:pPr>
        <w:rPr>
          <w:b/>
          <w:u w:val="single"/>
        </w:rPr>
      </w:pPr>
    </w:p>
    <w:p w14:paraId="6F939AD0" w14:textId="0CA7129B" w:rsidR="00FE2975" w:rsidRDefault="00FE2975" w:rsidP="004852F0">
      <w:pPr>
        <w:rPr>
          <w:b/>
          <w:u w:val="single"/>
        </w:rPr>
      </w:pPr>
    </w:p>
    <w:p w14:paraId="5466E08A" w14:textId="77777777" w:rsidR="001E08AC" w:rsidRDefault="001E08AC" w:rsidP="001E08AC">
      <w:pPr>
        <w:rPr>
          <w:b/>
          <w:u w:val="single"/>
        </w:rPr>
      </w:pPr>
      <w:bookmarkStart w:id="0" w:name="_Hlk104566691"/>
    </w:p>
    <w:p w14:paraId="48C98A8B" w14:textId="77777777" w:rsidR="001E08AC" w:rsidRDefault="001E08AC" w:rsidP="001E08AC">
      <w:pPr>
        <w:rPr>
          <w:b/>
          <w:u w:val="single"/>
        </w:rPr>
      </w:pPr>
    </w:p>
    <w:p w14:paraId="5C5D8F84" w14:textId="77777777" w:rsidR="001E08AC" w:rsidRDefault="001E08AC" w:rsidP="001E08AC">
      <w:pPr>
        <w:rPr>
          <w:b/>
          <w:u w:val="single"/>
        </w:rPr>
      </w:pPr>
    </w:p>
    <w:p w14:paraId="1B88CCA8" w14:textId="77777777" w:rsidR="001E08AC" w:rsidRDefault="001E08AC" w:rsidP="001E08AC">
      <w:pPr>
        <w:rPr>
          <w:b/>
          <w:u w:val="single"/>
        </w:rPr>
      </w:pPr>
    </w:p>
    <w:p w14:paraId="1239D97A" w14:textId="77777777" w:rsidR="001E08AC" w:rsidRDefault="001E08AC" w:rsidP="001E08AC">
      <w:pPr>
        <w:rPr>
          <w:rFonts w:ascii="Comic Sans MS" w:hAnsi="Comic Sans MS"/>
          <w:b/>
          <w:bCs/>
          <w:sz w:val="72"/>
          <w:szCs w:val="72"/>
        </w:rPr>
      </w:pPr>
    </w:p>
    <w:p w14:paraId="22204558" w14:textId="1F76236D" w:rsidR="00FE2975" w:rsidRDefault="00FE2975" w:rsidP="001E08AC">
      <w:pPr>
        <w:jc w:val="center"/>
        <w:rPr>
          <w:rFonts w:ascii="Comic Sans MS" w:hAnsi="Comic Sans MS"/>
          <w:b/>
          <w:bCs/>
          <w:sz w:val="72"/>
          <w:szCs w:val="72"/>
        </w:rPr>
      </w:pPr>
      <w:r>
        <w:rPr>
          <w:rFonts w:ascii="Comic Sans MS" w:hAnsi="Comic Sans MS"/>
          <w:b/>
          <w:bCs/>
          <w:sz w:val="72"/>
          <w:szCs w:val="72"/>
        </w:rPr>
        <w:t>The Caldecott School</w:t>
      </w:r>
    </w:p>
    <w:p w14:paraId="4B11066D" w14:textId="58086867" w:rsidR="00FE2975" w:rsidRDefault="00FE2975" w:rsidP="001E08AC">
      <w:pPr>
        <w:jc w:val="center"/>
        <w:rPr>
          <w:rFonts w:ascii="Comic Sans MS" w:hAnsi="Comic Sans MS"/>
          <w:b/>
          <w:bCs/>
          <w:sz w:val="72"/>
          <w:szCs w:val="72"/>
        </w:rPr>
      </w:pPr>
      <w:r>
        <w:rPr>
          <w:rFonts w:ascii="Comic Sans MS" w:hAnsi="Comic Sans MS"/>
          <w:b/>
          <w:bCs/>
          <w:sz w:val="72"/>
          <w:szCs w:val="72"/>
        </w:rPr>
        <w:t>English Policy</w:t>
      </w:r>
    </w:p>
    <w:bookmarkEnd w:id="0"/>
    <w:p w14:paraId="5D639F13" w14:textId="51DA90CA" w:rsidR="00FE2975" w:rsidRDefault="00FE2975" w:rsidP="004852F0">
      <w:pPr>
        <w:rPr>
          <w:b/>
          <w:u w:val="single"/>
        </w:rPr>
      </w:pPr>
    </w:p>
    <w:p w14:paraId="48F17D02" w14:textId="73559795" w:rsidR="00FE2975" w:rsidRDefault="00FE2975" w:rsidP="004852F0">
      <w:pPr>
        <w:rPr>
          <w:b/>
          <w:u w:val="single"/>
        </w:rPr>
      </w:pPr>
    </w:p>
    <w:p w14:paraId="07AA4D1E" w14:textId="057B00CF" w:rsidR="001E08AC" w:rsidRDefault="001E08AC" w:rsidP="004852F0">
      <w:pPr>
        <w:rPr>
          <w:b/>
          <w:u w:val="single"/>
        </w:rPr>
      </w:pPr>
    </w:p>
    <w:p w14:paraId="5ADAC962" w14:textId="166C99AF" w:rsidR="001E08AC" w:rsidRDefault="001E08AC" w:rsidP="004852F0">
      <w:pPr>
        <w:rPr>
          <w:b/>
          <w:u w:val="single"/>
        </w:rPr>
      </w:pPr>
    </w:p>
    <w:p w14:paraId="5F508352" w14:textId="77777777" w:rsidR="001E08AC" w:rsidRDefault="001E08AC" w:rsidP="004852F0">
      <w:pPr>
        <w:rPr>
          <w:b/>
          <w:u w:val="single"/>
        </w:rPr>
      </w:pPr>
    </w:p>
    <w:p w14:paraId="5C956313" w14:textId="6189FB4F" w:rsidR="001E08AC" w:rsidRDefault="001E08AC" w:rsidP="004852F0">
      <w:pPr>
        <w:rPr>
          <w:b/>
          <w:u w:val="single"/>
        </w:rPr>
      </w:pPr>
    </w:p>
    <w:p w14:paraId="1FB2CCC8" w14:textId="2966C789" w:rsidR="001E08AC" w:rsidRDefault="001E08AC" w:rsidP="004852F0">
      <w:pPr>
        <w:rPr>
          <w:b/>
          <w:u w:val="single"/>
        </w:rPr>
      </w:pPr>
    </w:p>
    <w:p w14:paraId="6701930E" w14:textId="42737A72" w:rsidR="001E08AC" w:rsidRDefault="001E08AC" w:rsidP="004852F0">
      <w:pPr>
        <w:rPr>
          <w:b/>
          <w:u w:val="single"/>
        </w:rPr>
      </w:pPr>
    </w:p>
    <w:p w14:paraId="632D32A4" w14:textId="57FCA581" w:rsidR="001E08AC" w:rsidRDefault="001E08AC" w:rsidP="004852F0">
      <w:pPr>
        <w:rPr>
          <w:b/>
          <w:u w:val="single"/>
        </w:rPr>
      </w:pPr>
    </w:p>
    <w:p w14:paraId="12661D3C" w14:textId="727C3254" w:rsidR="001E08AC" w:rsidRDefault="001E08AC" w:rsidP="004852F0">
      <w:pPr>
        <w:rPr>
          <w:b/>
          <w:u w:val="single"/>
        </w:rPr>
      </w:pPr>
    </w:p>
    <w:p w14:paraId="21A3AED0" w14:textId="77777777" w:rsidR="001E08AC" w:rsidRDefault="001E08AC" w:rsidP="004852F0">
      <w:pPr>
        <w:rPr>
          <w:b/>
          <w:u w:val="single"/>
        </w:rPr>
      </w:pPr>
    </w:p>
    <w:p w14:paraId="706DB6FF" w14:textId="3C124973" w:rsidR="00FE2975" w:rsidRDefault="00FE2975" w:rsidP="004852F0">
      <w:pPr>
        <w:rPr>
          <w:b/>
          <w:u w:val="single"/>
        </w:rPr>
      </w:pPr>
    </w:p>
    <w:tbl>
      <w:tblPr>
        <w:tblStyle w:val="TableGrid"/>
        <w:tblpPr w:leftFromText="180" w:rightFromText="180" w:vertAnchor="text" w:horzAnchor="margin" w:tblpY="9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3"/>
        <w:gridCol w:w="4493"/>
      </w:tblGrid>
      <w:tr w:rsidR="00FE2975" w14:paraId="127D09E4" w14:textId="77777777" w:rsidTr="0075206F">
        <w:tc>
          <w:tcPr>
            <w:tcW w:w="5228" w:type="dxa"/>
            <w:shd w:val="clear" w:color="auto" w:fill="A6A6A6" w:themeFill="background1" w:themeFillShade="A6"/>
          </w:tcPr>
          <w:p w14:paraId="7F1402A4" w14:textId="77777777" w:rsidR="00FE2975" w:rsidRPr="00A7292F" w:rsidRDefault="00FE2975" w:rsidP="0075206F">
            <w:pPr>
              <w:keepNext/>
              <w:spacing w:after="0" w:line="240" w:lineRule="auto"/>
              <w:outlineLvl w:val="3"/>
              <w:rPr>
                <w:rFonts w:ascii="Comic Sans MS" w:hAnsi="Comic Sans MS"/>
                <w:b/>
                <w:sz w:val="24"/>
                <w:szCs w:val="21"/>
              </w:rPr>
            </w:pPr>
            <w:r w:rsidRPr="00A7292F">
              <w:rPr>
                <w:rFonts w:ascii="Comic Sans MS" w:hAnsi="Comic Sans MS"/>
                <w:b/>
                <w:sz w:val="24"/>
                <w:szCs w:val="21"/>
              </w:rPr>
              <w:t>Latest ratification by Governors</w:t>
            </w:r>
          </w:p>
        </w:tc>
        <w:tc>
          <w:tcPr>
            <w:tcW w:w="5228" w:type="dxa"/>
            <w:shd w:val="clear" w:color="auto" w:fill="A6A6A6" w:themeFill="background1" w:themeFillShade="A6"/>
          </w:tcPr>
          <w:p w14:paraId="3DB63787" w14:textId="77777777" w:rsidR="00FE2975" w:rsidRPr="00A7292F"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April 2022</w:t>
            </w:r>
          </w:p>
        </w:tc>
      </w:tr>
      <w:tr w:rsidR="00FE2975" w14:paraId="0E740ACC" w14:textId="77777777" w:rsidTr="0075206F">
        <w:tc>
          <w:tcPr>
            <w:tcW w:w="5228" w:type="dxa"/>
            <w:shd w:val="clear" w:color="auto" w:fill="A6A6A6" w:themeFill="background1" w:themeFillShade="A6"/>
          </w:tcPr>
          <w:p w14:paraId="61F12D1E" w14:textId="77777777" w:rsidR="00FE2975" w:rsidRPr="00A7292F"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Next review</w:t>
            </w:r>
          </w:p>
        </w:tc>
        <w:tc>
          <w:tcPr>
            <w:tcW w:w="5228" w:type="dxa"/>
            <w:shd w:val="clear" w:color="auto" w:fill="A6A6A6" w:themeFill="background1" w:themeFillShade="A6"/>
          </w:tcPr>
          <w:p w14:paraId="7C5CC810" w14:textId="57051B8F" w:rsidR="00FE2975" w:rsidRPr="00A7292F"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January 2024</w:t>
            </w:r>
          </w:p>
        </w:tc>
      </w:tr>
      <w:tr w:rsidR="00FE2975" w14:paraId="78DF28F5" w14:textId="77777777" w:rsidTr="0075206F">
        <w:tc>
          <w:tcPr>
            <w:tcW w:w="5228" w:type="dxa"/>
            <w:shd w:val="clear" w:color="auto" w:fill="A6A6A6" w:themeFill="background1" w:themeFillShade="A6"/>
          </w:tcPr>
          <w:p w14:paraId="14CEE6B0" w14:textId="77777777" w:rsidR="00FE2975" w:rsidRPr="00A7292F"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Latest update</w:t>
            </w:r>
          </w:p>
        </w:tc>
        <w:tc>
          <w:tcPr>
            <w:tcW w:w="5228" w:type="dxa"/>
            <w:shd w:val="clear" w:color="auto" w:fill="A6A6A6" w:themeFill="background1" w:themeFillShade="A6"/>
          </w:tcPr>
          <w:p w14:paraId="6074B8B7" w14:textId="04525692" w:rsidR="00FE2975" w:rsidRPr="00A7292F"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November 2021</w:t>
            </w:r>
          </w:p>
        </w:tc>
      </w:tr>
      <w:tr w:rsidR="00FE2975" w14:paraId="2C235FFF" w14:textId="77777777" w:rsidTr="0075206F">
        <w:tc>
          <w:tcPr>
            <w:tcW w:w="5228" w:type="dxa"/>
            <w:shd w:val="clear" w:color="auto" w:fill="A6A6A6" w:themeFill="background1" w:themeFillShade="A6"/>
          </w:tcPr>
          <w:p w14:paraId="24332F19" w14:textId="77777777" w:rsidR="00FE2975"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 xml:space="preserve">Person responsible </w:t>
            </w:r>
          </w:p>
        </w:tc>
        <w:tc>
          <w:tcPr>
            <w:tcW w:w="5228" w:type="dxa"/>
            <w:shd w:val="clear" w:color="auto" w:fill="A6A6A6" w:themeFill="background1" w:themeFillShade="A6"/>
          </w:tcPr>
          <w:p w14:paraId="5AA2A1BB" w14:textId="638B860B" w:rsidR="00FE2975" w:rsidRDefault="00FE2975" w:rsidP="0075206F">
            <w:pPr>
              <w:keepNext/>
              <w:spacing w:after="0" w:line="240" w:lineRule="auto"/>
              <w:outlineLvl w:val="3"/>
              <w:rPr>
                <w:rFonts w:ascii="Comic Sans MS" w:hAnsi="Comic Sans MS"/>
                <w:b/>
                <w:sz w:val="24"/>
                <w:szCs w:val="21"/>
              </w:rPr>
            </w:pPr>
            <w:r>
              <w:rPr>
                <w:rFonts w:ascii="Comic Sans MS" w:hAnsi="Comic Sans MS"/>
                <w:b/>
                <w:sz w:val="24"/>
                <w:szCs w:val="21"/>
              </w:rPr>
              <w:t>English Lead</w:t>
            </w:r>
          </w:p>
        </w:tc>
      </w:tr>
    </w:tbl>
    <w:p w14:paraId="2F31996B" w14:textId="77777777" w:rsidR="00B27CF7" w:rsidRPr="00270CB3" w:rsidRDefault="00B27CF7" w:rsidP="00270CB3">
      <w:pPr>
        <w:shd w:val="clear" w:color="auto" w:fill="8DB3E2" w:themeFill="text2" w:themeFillTint="66"/>
        <w:jc w:val="center"/>
        <w:rPr>
          <w:rFonts w:ascii="Comic Sans MS" w:hAnsi="Comic Sans MS"/>
          <w:b/>
        </w:rPr>
      </w:pPr>
      <w:r w:rsidRPr="00270CB3">
        <w:rPr>
          <w:rFonts w:ascii="Comic Sans MS" w:hAnsi="Comic Sans MS"/>
          <w:b/>
        </w:rPr>
        <w:lastRenderedPageBreak/>
        <w:t xml:space="preserve">Contents </w:t>
      </w:r>
    </w:p>
    <w:p w14:paraId="1256461F" w14:textId="50C21098" w:rsidR="002D5A1F" w:rsidRDefault="00B27CF7" w:rsidP="00B27CF7">
      <w:pPr>
        <w:rPr>
          <w:rFonts w:ascii="Comic Sans MS" w:hAnsi="Comic Sans MS"/>
          <w:sz w:val="20"/>
          <w:szCs w:val="20"/>
        </w:rPr>
      </w:pPr>
      <w:r w:rsidRPr="002D5A1F">
        <w:rPr>
          <w:rFonts w:ascii="Comic Sans MS" w:hAnsi="Comic Sans MS"/>
          <w:sz w:val="20"/>
          <w:szCs w:val="20"/>
        </w:rPr>
        <w:t>The Contribution of English to the School’s Curriculum</w:t>
      </w:r>
      <w:r w:rsidR="00AA057F">
        <w:rPr>
          <w:rFonts w:ascii="Comic Sans MS" w:hAnsi="Comic Sans MS"/>
          <w:sz w:val="20"/>
          <w:szCs w:val="20"/>
        </w:rPr>
        <w:t>…………………………</w:t>
      </w:r>
      <w:r w:rsidR="00FE2975">
        <w:rPr>
          <w:rFonts w:ascii="Comic Sans MS" w:hAnsi="Comic Sans MS"/>
          <w:sz w:val="20"/>
          <w:szCs w:val="20"/>
        </w:rPr>
        <w:t>…</w:t>
      </w:r>
      <w:r w:rsidR="002D5A1F">
        <w:rPr>
          <w:rFonts w:ascii="Comic Sans MS" w:hAnsi="Comic Sans MS"/>
          <w:sz w:val="20"/>
          <w:szCs w:val="20"/>
        </w:rPr>
        <w:t xml:space="preserve">Page </w:t>
      </w:r>
      <w:r w:rsidR="00E65A3F" w:rsidRPr="002D5A1F">
        <w:rPr>
          <w:rFonts w:ascii="Comic Sans MS" w:hAnsi="Comic Sans MS"/>
          <w:sz w:val="20"/>
          <w:szCs w:val="20"/>
        </w:rPr>
        <w:t>2</w:t>
      </w:r>
      <w:r w:rsidRPr="002D5A1F">
        <w:rPr>
          <w:rFonts w:ascii="Comic Sans MS" w:hAnsi="Comic Sans MS"/>
          <w:sz w:val="20"/>
          <w:szCs w:val="20"/>
        </w:rPr>
        <w:t xml:space="preserve"> </w:t>
      </w:r>
    </w:p>
    <w:p w14:paraId="543088A7" w14:textId="6170C2F6" w:rsidR="002D5A1F" w:rsidRDefault="00B27CF7" w:rsidP="00B27CF7">
      <w:pPr>
        <w:rPr>
          <w:rFonts w:ascii="Comic Sans MS" w:hAnsi="Comic Sans MS"/>
          <w:sz w:val="20"/>
          <w:szCs w:val="20"/>
        </w:rPr>
      </w:pPr>
      <w:r w:rsidRPr="002D5A1F">
        <w:rPr>
          <w:rFonts w:ascii="Comic Sans MS" w:hAnsi="Comic Sans MS"/>
          <w:sz w:val="20"/>
          <w:szCs w:val="20"/>
        </w:rPr>
        <w:t>Statutory Requirements.........</w:t>
      </w:r>
      <w:r w:rsidR="00AA057F">
        <w:rPr>
          <w:rFonts w:ascii="Comic Sans MS" w:hAnsi="Comic Sans MS"/>
          <w:sz w:val="20"/>
          <w:szCs w:val="20"/>
        </w:rPr>
        <w:t>.............................................................................</w:t>
      </w:r>
      <w:r w:rsidR="002D5A1F">
        <w:rPr>
          <w:rFonts w:ascii="Comic Sans MS" w:hAnsi="Comic Sans MS"/>
          <w:sz w:val="20"/>
          <w:szCs w:val="20"/>
        </w:rPr>
        <w:t>Pag</w:t>
      </w:r>
      <w:r w:rsidR="006740C0">
        <w:rPr>
          <w:rFonts w:ascii="Comic Sans MS" w:hAnsi="Comic Sans MS"/>
          <w:sz w:val="20"/>
          <w:szCs w:val="20"/>
        </w:rPr>
        <w:t xml:space="preserve">e </w:t>
      </w:r>
      <w:r w:rsidR="00FE2975">
        <w:rPr>
          <w:rFonts w:ascii="Comic Sans MS" w:hAnsi="Comic Sans MS"/>
          <w:sz w:val="20"/>
          <w:szCs w:val="20"/>
        </w:rPr>
        <w:t>3</w:t>
      </w:r>
    </w:p>
    <w:p w14:paraId="7DDFAA42" w14:textId="6077750D" w:rsidR="002D5A1F" w:rsidRDefault="00B27CF7" w:rsidP="00B27CF7">
      <w:pPr>
        <w:rPr>
          <w:rFonts w:ascii="Comic Sans MS" w:hAnsi="Comic Sans MS"/>
          <w:sz w:val="20"/>
          <w:szCs w:val="20"/>
        </w:rPr>
      </w:pPr>
      <w:r w:rsidRPr="002D5A1F">
        <w:rPr>
          <w:rFonts w:ascii="Comic Sans MS" w:hAnsi="Comic Sans MS"/>
          <w:sz w:val="20"/>
          <w:szCs w:val="20"/>
        </w:rPr>
        <w:t>Curriculum Delivery...............................................................</w:t>
      </w:r>
      <w:r w:rsidR="00AA057F">
        <w:rPr>
          <w:rFonts w:ascii="Comic Sans MS" w:hAnsi="Comic Sans MS"/>
          <w:sz w:val="20"/>
          <w:szCs w:val="20"/>
        </w:rPr>
        <w:t xml:space="preserve">................................Page </w:t>
      </w:r>
      <w:r w:rsidR="006740C0">
        <w:rPr>
          <w:rFonts w:ascii="Comic Sans MS" w:hAnsi="Comic Sans MS"/>
          <w:sz w:val="20"/>
          <w:szCs w:val="20"/>
        </w:rPr>
        <w:t>3</w:t>
      </w:r>
    </w:p>
    <w:p w14:paraId="2204F3C6" w14:textId="1FBB54EB" w:rsidR="002D5A1F" w:rsidRDefault="00B27CF7" w:rsidP="00B27CF7">
      <w:pPr>
        <w:rPr>
          <w:rFonts w:ascii="Comic Sans MS" w:hAnsi="Comic Sans MS"/>
          <w:sz w:val="20"/>
          <w:szCs w:val="20"/>
        </w:rPr>
      </w:pPr>
      <w:r w:rsidRPr="002D5A1F">
        <w:rPr>
          <w:rFonts w:ascii="Comic Sans MS" w:hAnsi="Comic Sans MS"/>
          <w:sz w:val="20"/>
          <w:szCs w:val="20"/>
        </w:rPr>
        <w:t>Approaches to Sp</w:t>
      </w:r>
      <w:r w:rsidR="00FE2975">
        <w:rPr>
          <w:rFonts w:ascii="Comic Sans MS" w:hAnsi="Comic Sans MS"/>
          <w:sz w:val="20"/>
          <w:szCs w:val="20"/>
        </w:rPr>
        <w:t>oken Language……….</w:t>
      </w:r>
      <w:r w:rsidRPr="002D5A1F">
        <w:rPr>
          <w:rFonts w:ascii="Comic Sans MS" w:hAnsi="Comic Sans MS"/>
          <w:sz w:val="20"/>
          <w:szCs w:val="20"/>
        </w:rPr>
        <w:t xml:space="preserve"> ..................</w:t>
      </w:r>
      <w:r w:rsidR="00AA057F">
        <w:rPr>
          <w:rFonts w:ascii="Comic Sans MS" w:hAnsi="Comic Sans MS"/>
          <w:sz w:val="20"/>
          <w:szCs w:val="20"/>
        </w:rPr>
        <w:t xml:space="preserve">...........................................Page </w:t>
      </w:r>
      <w:r w:rsidR="00CC69D3">
        <w:rPr>
          <w:rFonts w:ascii="Comic Sans MS" w:hAnsi="Comic Sans MS"/>
          <w:sz w:val="20"/>
          <w:szCs w:val="20"/>
        </w:rPr>
        <w:t>4</w:t>
      </w:r>
      <w:r w:rsidRPr="002D5A1F">
        <w:rPr>
          <w:rFonts w:ascii="Comic Sans MS" w:hAnsi="Comic Sans MS"/>
          <w:sz w:val="20"/>
          <w:szCs w:val="20"/>
        </w:rPr>
        <w:t xml:space="preserve"> </w:t>
      </w:r>
    </w:p>
    <w:p w14:paraId="7254225E" w14:textId="7CA95E25" w:rsidR="002D5A1F" w:rsidRDefault="00B27CF7" w:rsidP="00B27CF7">
      <w:pPr>
        <w:rPr>
          <w:rFonts w:ascii="Comic Sans MS" w:hAnsi="Comic Sans MS"/>
          <w:sz w:val="20"/>
          <w:szCs w:val="20"/>
        </w:rPr>
      </w:pPr>
      <w:r w:rsidRPr="002D5A1F">
        <w:rPr>
          <w:rFonts w:ascii="Comic Sans MS" w:hAnsi="Comic Sans MS"/>
          <w:sz w:val="20"/>
          <w:szCs w:val="20"/>
        </w:rPr>
        <w:t>Approaches to Phonics.................................</w:t>
      </w:r>
      <w:r w:rsidR="00AA057F">
        <w:rPr>
          <w:rFonts w:ascii="Comic Sans MS" w:hAnsi="Comic Sans MS"/>
          <w:sz w:val="20"/>
          <w:szCs w:val="20"/>
        </w:rPr>
        <w:t xml:space="preserve">.........................................................Page </w:t>
      </w:r>
      <w:r w:rsidR="00FE2975">
        <w:rPr>
          <w:rFonts w:ascii="Comic Sans MS" w:hAnsi="Comic Sans MS"/>
          <w:sz w:val="20"/>
          <w:szCs w:val="20"/>
        </w:rPr>
        <w:t>5</w:t>
      </w:r>
      <w:r w:rsidRPr="002D5A1F">
        <w:rPr>
          <w:rFonts w:ascii="Comic Sans MS" w:hAnsi="Comic Sans MS"/>
          <w:sz w:val="20"/>
          <w:szCs w:val="20"/>
        </w:rPr>
        <w:t xml:space="preserve"> </w:t>
      </w:r>
    </w:p>
    <w:p w14:paraId="35D17BBA" w14:textId="11B3C895" w:rsidR="002D5A1F" w:rsidRDefault="00B27CF7" w:rsidP="00B27CF7">
      <w:pPr>
        <w:rPr>
          <w:rFonts w:ascii="Comic Sans MS" w:hAnsi="Comic Sans MS"/>
          <w:sz w:val="20"/>
          <w:szCs w:val="20"/>
        </w:rPr>
      </w:pPr>
      <w:r w:rsidRPr="002D5A1F">
        <w:rPr>
          <w:rFonts w:ascii="Comic Sans MS" w:hAnsi="Comic Sans MS"/>
          <w:sz w:val="20"/>
          <w:szCs w:val="20"/>
        </w:rPr>
        <w:t>Approaches to Reading ..........</w:t>
      </w:r>
      <w:r w:rsidR="00AA057F">
        <w:rPr>
          <w:rFonts w:ascii="Comic Sans MS" w:hAnsi="Comic Sans MS"/>
          <w:sz w:val="20"/>
          <w:szCs w:val="20"/>
        </w:rPr>
        <w:t xml:space="preserve">..............................................................................Page </w:t>
      </w:r>
      <w:r w:rsidR="00FE2975">
        <w:rPr>
          <w:rFonts w:ascii="Comic Sans MS" w:hAnsi="Comic Sans MS"/>
          <w:sz w:val="20"/>
          <w:szCs w:val="20"/>
        </w:rPr>
        <w:t>5</w:t>
      </w:r>
    </w:p>
    <w:p w14:paraId="2F0B9F55" w14:textId="0244A428" w:rsidR="002D5A1F" w:rsidRDefault="00B27CF7" w:rsidP="00B27CF7">
      <w:pPr>
        <w:rPr>
          <w:rFonts w:ascii="Comic Sans MS" w:hAnsi="Comic Sans MS"/>
          <w:sz w:val="20"/>
          <w:szCs w:val="20"/>
        </w:rPr>
      </w:pPr>
      <w:r w:rsidRPr="002D5A1F">
        <w:rPr>
          <w:rFonts w:ascii="Comic Sans MS" w:hAnsi="Comic Sans MS"/>
          <w:sz w:val="20"/>
          <w:szCs w:val="20"/>
        </w:rPr>
        <w:t>Approaches to Writing ................</w:t>
      </w:r>
      <w:r w:rsidR="00AA057F">
        <w:rPr>
          <w:rFonts w:ascii="Comic Sans MS" w:hAnsi="Comic Sans MS"/>
          <w:sz w:val="20"/>
          <w:szCs w:val="20"/>
        </w:rPr>
        <w:t xml:space="preserve">........................................................................Page </w:t>
      </w:r>
      <w:r w:rsidR="00FE2975">
        <w:rPr>
          <w:rFonts w:ascii="Comic Sans MS" w:hAnsi="Comic Sans MS"/>
          <w:sz w:val="20"/>
          <w:szCs w:val="20"/>
        </w:rPr>
        <w:t>6</w:t>
      </w:r>
      <w:r w:rsidRPr="002D5A1F">
        <w:rPr>
          <w:rFonts w:ascii="Comic Sans MS" w:hAnsi="Comic Sans MS"/>
          <w:sz w:val="20"/>
          <w:szCs w:val="20"/>
        </w:rPr>
        <w:t xml:space="preserve"> </w:t>
      </w:r>
    </w:p>
    <w:p w14:paraId="0A3AD350" w14:textId="1AE58261" w:rsidR="00AA057F" w:rsidRDefault="00B27CF7" w:rsidP="00B27CF7">
      <w:pPr>
        <w:rPr>
          <w:rFonts w:ascii="Comic Sans MS" w:hAnsi="Comic Sans MS"/>
          <w:sz w:val="20"/>
          <w:szCs w:val="20"/>
        </w:rPr>
      </w:pPr>
      <w:r w:rsidRPr="002D5A1F">
        <w:rPr>
          <w:rFonts w:ascii="Comic Sans MS" w:hAnsi="Comic Sans MS"/>
          <w:sz w:val="20"/>
          <w:szCs w:val="20"/>
        </w:rPr>
        <w:t>Approaches to Handwriting...............................</w:t>
      </w:r>
      <w:r w:rsidR="00AA057F">
        <w:rPr>
          <w:rFonts w:ascii="Comic Sans MS" w:hAnsi="Comic Sans MS"/>
          <w:sz w:val="20"/>
          <w:szCs w:val="20"/>
        </w:rPr>
        <w:t xml:space="preserve">..................................................Page </w:t>
      </w:r>
      <w:r w:rsidR="00FE2975">
        <w:rPr>
          <w:rFonts w:ascii="Comic Sans MS" w:hAnsi="Comic Sans MS"/>
          <w:sz w:val="20"/>
          <w:szCs w:val="20"/>
        </w:rPr>
        <w:t>7</w:t>
      </w:r>
      <w:r w:rsidRPr="002D5A1F">
        <w:rPr>
          <w:rFonts w:ascii="Comic Sans MS" w:hAnsi="Comic Sans MS"/>
          <w:sz w:val="20"/>
          <w:szCs w:val="20"/>
        </w:rPr>
        <w:t xml:space="preserve"> </w:t>
      </w:r>
    </w:p>
    <w:p w14:paraId="6B29A0E7" w14:textId="2F0B16A8" w:rsidR="002D5A1F" w:rsidRDefault="00B27CF7" w:rsidP="00B27CF7">
      <w:pPr>
        <w:rPr>
          <w:rFonts w:ascii="Comic Sans MS" w:hAnsi="Comic Sans MS"/>
          <w:sz w:val="20"/>
          <w:szCs w:val="20"/>
        </w:rPr>
      </w:pPr>
      <w:r w:rsidRPr="002D5A1F">
        <w:rPr>
          <w:rFonts w:ascii="Comic Sans MS" w:hAnsi="Comic Sans MS"/>
          <w:sz w:val="20"/>
          <w:szCs w:val="20"/>
        </w:rPr>
        <w:t>Cross-Curricular Links ................................................</w:t>
      </w:r>
      <w:r w:rsidR="00AA057F">
        <w:rPr>
          <w:rFonts w:ascii="Comic Sans MS" w:hAnsi="Comic Sans MS"/>
          <w:sz w:val="20"/>
          <w:szCs w:val="20"/>
        </w:rPr>
        <w:t xml:space="preserve">.........................................Page </w:t>
      </w:r>
      <w:r w:rsidR="00C258DC" w:rsidRPr="002D5A1F">
        <w:rPr>
          <w:rFonts w:ascii="Comic Sans MS" w:hAnsi="Comic Sans MS"/>
          <w:sz w:val="20"/>
          <w:szCs w:val="20"/>
        </w:rPr>
        <w:t>1</w:t>
      </w:r>
      <w:r w:rsidR="001A419F">
        <w:rPr>
          <w:rFonts w:ascii="Comic Sans MS" w:hAnsi="Comic Sans MS"/>
          <w:sz w:val="20"/>
          <w:szCs w:val="20"/>
        </w:rPr>
        <w:t>0</w:t>
      </w:r>
      <w:r w:rsidR="00C258DC" w:rsidRPr="002D5A1F">
        <w:rPr>
          <w:rFonts w:ascii="Comic Sans MS" w:hAnsi="Comic Sans MS"/>
          <w:sz w:val="20"/>
          <w:szCs w:val="20"/>
        </w:rPr>
        <w:t xml:space="preserve"> </w:t>
      </w:r>
    </w:p>
    <w:p w14:paraId="2CC4B51E" w14:textId="0B3CCF4D" w:rsidR="002D5A1F" w:rsidRDefault="00C258DC" w:rsidP="00B27CF7">
      <w:pPr>
        <w:rPr>
          <w:rFonts w:ascii="Comic Sans MS" w:hAnsi="Comic Sans MS"/>
          <w:sz w:val="20"/>
          <w:szCs w:val="20"/>
        </w:rPr>
      </w:pPr>
      <w:r w:rsidRPr="002D5A1F">
        <w:rPr>
          <w:rFonts w:ascii="Comic Sans MS" w:hAnsi="Comic Sans MS"/>
          <w:sz w:val="20"/>
          <w:szCs w:val="20"/>
        </w:rPr>
        <w:t>Marking</w:t>
      </w:r>
      <w:r w:rsidR="00B27CF7" w:rsidRPr="002D5A1F">
        <w:rPr>
          <w:rFonts w:ascii="Comic Sans MS" w:hAnsi="Comic Sans MS"/>
          <w:sz w:val="20"/>
          <w:szCs w:val="20"/>
        </w:rPr>
        <w:t>...........................................................................</w:t>
      </w:r>
      <w:r w:rsidRPr="002D5A1F">
        <w:rPr>
          <w:rFonts w:ascii="Comic Sans MS" w:hAnsi="Comic Sans MS"/>
          <w:sz w:val="20"/>
          <w:szCs w:val="20"/>
        </w:rPr>
        <w:t>...</w:t>
      </w:r>
      <w:r w:rsidR="00AA057F">
        <w:rPr>
          <w:rFonts w:ascii="Comic Sans MS" w:hAnsi="Comic Sans MS"/>
          <w:sz w:val="20"/>
          <w:szCs w:val="20"/>
        </w:rPr>
        <w:t>.........</w:t>
      </w:r>
      <w:r w:rsidR="00B41606">
        <w:rPr>
          <w:rFonts w:ascii="Comic Sans MS" w:hAnsi="Comic Sans MS"/>
          <w:sz w:val="20"/>
          <w:szCs w:val="20"/>
        </w:rPr>
        <w:t>..............................</w:t>
      </w:r>
      <w:r w:rsidR="00AA057F">
        <w:rPr>
          <w:rFonts w:ascii="Comic Sans MS" w:hAnsi="Comic Sans MS"/>
          <w:sz w:val="20"/>
          <w:szCs w:val="20"/>
        </w:rPr>
        <w:t xml:space="preserve">Page </w:t>
      </w:r>
      <w:r w:rsidRPr="002D5A1F">
        <w:rPr>
          <w:rFonts w:ascii="Comic Sans MS" w:hAnsi="Comic Sans MS"/>
          <w:sz w:val="20"/>
          <w:szCs w:val="20"/>
        </w:rPr>
        <w:t>1</w:t>
      </w:r>
      <w:r w:rsidR="001A419F">
        <w:rPr>
          <w:rFonts w:ascii="Comic Sans MS" w:hAnsi="Comic Sans MS"/>
          <w:sz w:val="20"/>
          <w:szCs w:val="20"/>
        </w:rPr>
        <w:t>0</w:t>
      </w:r>
      <w:r w:rsidRPr="002D5A1F">
        <w:rPr>
          <w:rFonts w:ascii="Comic Sans MS" w:hAnsi="Comic Sans MS"/>
          <w:sz w:val="20"/>
          <w:szCs w:val="20"/>
        </w:rPr>
        <w:t xml:space="preserve"> </w:t>
      </w:r>
    </w:p>
    <w:p w14:paraId="0479C161" w14:textId="4308A49C" w:rsidR="00AA057F" w:rsidRDefault="00C258DC" w:rsidP="00B27CF7">
      <w:pPr>
        <w:rPr>
          <w:rFonts w:ascii="Comic Sans MS" w:hAnsi="Comic Sans MS"/>
          <w:sz w:val="20"/>
          <w:szCs w:val="20"/>
        </w:rPr>
      </w:pPr>
      <w:r w:rsidRPr="002D5A1F">
        <w:rPr>
          <w:rFonts w:ascii="Comic Sans MS" w:hAnsi="Comic Sans MS"/>
          <w:sz w:val="20"/>
          <w:szCs w:val="20"/>
        </w:rPr>
        <w:t>E</w:t>
      </w:r>
      <w:r w:rsidR="00B41606">
        <w:rPr>
          <w:rFonts w:ascii="Comic Sans MS" w:hAnsi="Comic Sans MS"/>
          <w:sz w:val="20"/>
          <w:szCs w:val="20"/>
        </w:rPr>
        <w:t>ducational Health Care Plan (EHCP) Targets..</w:t>
      </w:r>
      <w:r w:rsidR="00B27CF7" w:rsidRPr="002D5A1F">
        <w:rPr>
          <w:rFonts w:ascii="Comic Sans MS" w:hAnsi="Comic Sans MS"/>
          <w:sz w:val="20"/>
          <w:szCs w:val="20"/>
        </w:rPr>
        <w:t>.....</w:t>
      </w:r>
      <w:r w:rsidR="00AA057F">
        <w:rPr>
          <w:rFonts w:ascii="Comic Sans MS" w:hAnsi="Comic Sans MS"/>
          <w:sz w:val="20"/>
          <w:szCs w:val="20"/>
        </w:rPr>
        <w:t xml:space="preserve">.........................................Page </w:t>
      </w:r>
      <w:r w:rsidR="001A419F">
        <w:rPr>
          <w:rFonts w:ascii="Comic Sans MS" w:hAnsi="Comic Sans MS"/>
          <w:sz w:val="20"/>
          <w:szCs w:val="20"/>
        </w:rPr>
        <w:t>10</w:t>
      </w:r>
    </w:p>
    <w:p w14:paraId="56DB8345" w14:textId="55A9FC69" w:rsidR="00AA057F" w:rsidRDefault="00616894" w:rsidP="00B27CF7">
      <w:pPr>
        <w:rPr>
          <w:rFonts w:ascii="Comic Sans MS" w:hAnsi="Comic Sans MS"/>
          <w:sz w:val="20"/>
          <w:szCs w:val="20"/>
        </w:rPr>
      </w:pPr>
      <w:r w:rsidRPr="002D5A1F">
        <w:rPr>
          <w:rFonts w:ascii="Comic Sans MS" w:hAnsi="Comic Sans MS"/>
          <w:sz w:val="20"/>
          <w:szCs w:val="20"/>
        </w:rPr>
        <w:t>Lesson</w:t>
      </w:r>
      <w:r w:rsidR="00AA057F">
        <w:rPr>
          <w:rFonts w:ascii="Comic Sans MS" w:hAnsi="Comic Sans MS"/>
          <w:sz w:val="20"/>
          <w:szCs w:val="20"/>
        </w:rPr>
        <w:t xml:space="preserve"> </w:t>
      </w:r>
      <w:r w:rsidRPr="002D5A1F">
        <w:rPr>
          <w:rFonts w:ascii="Comic Sans MS" w:hAnsi="Comic Sans MS"/>
          <w:sz w:val="20"/>
          <w:szCs w:val="20"/>
        </w:rPr>
        <w:t>Planning in respect to SEN</w:t>
      </w:r>
      <w:r w:rsidR="00B41606">
        <w:rPr>
          <w:rFonts w:ascii="Comic Sans MS" w:hAnsi="Comic Sans MS"/>
          <w:sz w:val="20"/>
          <w:szCs w:val="20"/>
        </w:rPr>
        <w:t>………………………………………………………………… Page</w:t>
      </w:r>
      <w:r w:rsidR="00AA057F">
        <w:rPr>
          <w:rFonts w:ascii="Comic Sans MS" w:hAnsi="Comic Sans MS"/>
          <w:sz w:val="20"/>
          <w:szCs w:val="20"/>
        </w:rPr>
        <w:t xml:space="preserve"> </w:t>
      </w:r>
      <w:r w:rsidRPr="002D5A1F">
        <w:rPr>
          <w:rFonts w:ascii="Comic Sans MS" w:hAnsi="Comic Sans MS"/>
          <w:sz w:val="20"/>
          <w:szCs w:val="20"/>
        </w:rPr>
        <w:t>1</w:t>
      </w:r>
      <w:r w:rsidR="00127831">
        <w:rPr>
          <w:rFonts w:ascii="Comic Sans MS" w:hAnsi="Comic Sans MS"/>
          <w:sz w:val="20"/>
          <w:szCs w:val="20"/>
        </w:rPr>
        <w:t>1</w:t>
      </w:r>
      <w:r w:rsidRPr="002D5A1F">
        <w:rPr>
          <w:rFonts w:ascii="Comic Sans MS" w:hAnsi="Comic Sans MS"/>
          <w:sz w:val="20"/>
          <w:szCs w:val="20"/>
        </w:rPr>
        <w:t xml:space="preserve"> </w:t>
      </w:r>
    </w:p>
    <w:p w14:paraId="1CD7655B" w14:textId="78918E14" w:rsidR="00B27CF7" w:rsidRPr="002D5A1F" w:rsidRDefault="00616894" w:rsidP="00B27CF7">
      <w:pPr>
        <w:rPr>
          <w:rFonts w:ascii="Comic Sans MS" w:hAnsi="Comic Sans MS"/>
          <w:sz w:val="20"/>
          <w:szCs w:val="20"/>
        </w:rPr>
      </w:pPr>
      <w:r w:rsidRPr="002D5A1F">
        <w:rPr>
          <w:rFonts w:ascii="Comic Sans MS" w:hAnsi="Comic Sans MS"/>
          <w:sz w:val="20"/>
          <w:szCs w:val="20"/>
        </w:rPr>
        <w:t>Links to Other</w:t>
      </w:r>
      <w:r w:rsidR="00AA057F">
        <w:rPr>
          <w:rFonts w:ascii="Comic Sans MS" w:hAnsi="Comic Sans MS"/>
          <w:sz w:val="20"/>
          <w:szCs w:val="20"/>
        </w:rPr>
        <w:t xml:space="preserve"> </w:t>
      </w:r>
      <w:r w:rsidRPr="002D5A1F">
        <w:rPr>
          <w:rFonts w:ascii="Comic Sans MS" w:hAnsi="Comic Sans MS"/>
          <w:sz w:val="20"/>
          <w:szCs w:val="20"/>
        </w:rPr>
        <w:t>Policies</w:t>
      </w:r>
      <w:r w:rsidR="00B41606">
        <w:rPr>
          <w:rFonts w:ascii="Comic Sans MS" w:hAnsi="Comic Sans MS"/>
          <w:sz w:val="20"/>
          <w:szCs w:val="20"/>
        </w:rPr>
        <w:t>………………………………………………………………………………………</w:t>
      </w:r>
      <w:r w:rsidR="00AA057F">
        <w:rPr>
          <w:rFonts w:ascii="Comic Sans MS" w:hAnsi="Comic Sans MS"/>
          <w:sz w:val="20"/>
          <w:szCs w:val="20"/>
        </w:rPr>
        <w:t xml:space="preserve">Page </w:t>
      </w:r>
      <w:r w:rsidRPr="002D5A1F">
        <w:rPr>
          <w:rFonts w:ascii="Comic Sans MS" w:hAnsi="Comic Sans MS"/>
          <w:sz w:val="20"/>
          <w:szCs w:val="20"/>
        </w:rPr>
        <w:t>1</w:t>
      </w:r>
      <w:r w:rsidR="00127831">
        <w:rPr>
          <w:rFonts w:ascii="Comic Sans MS" w:hAnsi="Comic Sans MS"/>
          <w:sz w:val="20"/>
          <w:szCs w:val="20"/>
        </w:rPr>
        <w:t>1</w:t>
      </w:r>
    </w:p>
    <w:p w14:paraId="546207F0" w14:textId="77777777" w:rsidR="00B5223B" w:rsidRDefault="00B5223B" w:rsidP="004852F0">
      <w:pPr>
        <w:rPr>
          <w:rFonts w:ascii="Times New Roman" w:hAnsi="Times New Roman" w:cs="Times New Roman"/>
          <w:b/>
          <w:u w:val="single"/>
        </w:rPr>
      </w:pPr>
    </w:p>
    <w:p w14:paraId="4FD761DF" w14:textId="77777777" w:rsidR="00B1340E" w:rsidRPr="00B1340E" w:rsidRDefault="00B1340E" w:rsidP="005E02AD">
      <w:pPr>
        <w:shd w:val="clear" w:color="auto" w:fill="8DB3E2" w:themeFill="text2" w:themeFillTint="66"/>
        <w:jc w:val="center"/>
        <w:rPr>
          <w:rFonts w:ascii="Comic Sans MS" w:hAnsi="Comic Sans MS" w:cs="Times New Roman"/>
          <w:b/>
          <w:sz w:val="24"/>
          <w:szCs w:val="24"/>
          <w:u w:val="single"/>
        </w:rPr>
      </w:pPr>
      <w:r w:rsidRPr="00B1340E">
        <w:rPr>
          <w:rFonts w:ascii="Comic Sans MS" w:hAnsi="Comic Sans MS"/>
          <w:sz w:val="24"/>
          <w:szCs w:val="24"/>
        </w:rPr>
        <w:t>The Contribution of English to the School’s Curriculum</w:t>
      </w:r>
    </w:p>
    <w:p w14:paraId="14D28021" w14:textId="690867C4" w:rsidR="00B1340E" w:rsidRPr="006925F2" w:rsidRDefault="00B1340E" w:rsidP="004852F0">
      <w:pPr>
        <w:rPr>
          <w:rFonts w:ascii="Comic Sans MS" w:hAnsi="Comic Sans MS"/>
        </w:rPr>
      </w:pPr>
      <w:r w:rsidRPr="006925F2">
        <w:rPr>
          <w:rFonts w:ascii="Comic Sans MS" w:hAnsi="Comic Sans MS"/>
        </w:rPr>
        <w:t xml:space="preserve">At the Caldecott </w:t>
      </w:r>
      <w:r w:rsidR="00AA057F" w:rsidRPr="006925F2">
        <w:rPr>
          <w:rFonts w:ascii="Comic Sans MS" w:hAnsi="Comic Sans MS"/>
        </w:rPr>
        <w:t>School,</w:t>
      </w:r>
      <w:r w:rsidRPr="006925F2">
        <w:rPr>
          <w:rFonts w:ascii="Comic Sans MS" w:hAnsi="Comic Sans MS"/>
        </w:rPr>
        <w:t xml:space="preserve"> we recognise the crucial importance of studying the English language. Improved performance at reading, writing and spoken language will enable our pupils to express their thoughts and ideas more fluently, accurately and, ultimately, to their greater satisfaction. This will also help them to deal more successfully with other curriculum subjects, while enriching their lives beyond school. The teaching and learning of language skills are</w:t>
      </w:r>
      <w:r w:rsidR="00AA057F">
        <w:rPr>
          <w:rFonts w:ascii="Comic Sans MS" w:hAnsi="Comic Sans MS"/>
        </w:rPr>
        <w:t xml:space="preserve"> </w:t>
      </w:r>
      <w:r w:rsidRPr="006925F2">
        <w:rPr>
          <w:rFonts w:ascii="Comic Sans MS" w:hAnsi="Comic Sans MS"/>
        </w:rPr>
        <w:t xml:space="preserve">therefore, given a high priority </w:t>
      </w:r>
      <w:r w:rsidR="0032438E">
        <w:rPr>
          <w:rFonts w:ascii="Comic Sans MS" w:hAnsi="Comic Sans MS"/>
        </w:rPr>
        <w:t>at</w:t>
      </w:r>
      <w:r w:rsidR="00AA057F">
        <w:rPr>
          <w:rFonts w:ascii="Comic Sans MS" w:hAnsi="Comic Sans MS"/>
        </w:rPr>
        <w:t xml:space="preserve"> Caldecott School</w:t>
      </w:r>
      <w:r w:rsidRPr="006925F2">
        <w:rPr>
          <w:rFonts w:ascii="Comic Sans MS" w:hAnsi="Comic Sans MS"/>
        </w:rPr>
        <w:t xml:space="preserve"> </w:t>
      </w:r>
    </w:p>
    <w:p w14:paraId="6A8A3CD7" w14:textId="77777777" w:rsidR="006925F2" w:rsidRDefault="006925F2" w:rsidP="004852F0">
      <w:pPr>
        <w:rPr>
          <w:rFonts w:ascii="Comic Sans MS" w:hAnsi="Comic Sans MS"/>
        </w:rPr>
      </w:pPr>
      <w:r w:rsidRPr="006925F2">
        <w:rPr>
          <w:rFonts w:ascii="Comic Sans MS" w:hAnsi="Comic Sans MS"/>
        </w:rPr>
        <w:t xml:space="preserve">Our overarching aim for English is to promote high standards of language and literacy by equipping pupils with a strong command of the spoken and written word, and to develop their love of literature through widespread reading for enjoyment. We aim for our pupils to: </w:t>
      </w:r>
    </w:p>
    <w:p w14:paraId="544CEF8D" w14:textId="77777777" w:rsidR="006925F2" w:rsidRDefault="006925F2" w:rsidP="004852F0">
      <w:pPr>
        <w:rPr>
          <w:rFonts w:ascii="Comic Sans MS" w:hAnsi="Comic Sans MS"/>
        </w:rPr>
      </w:pPr>
      <w:r w:rsidRPr="006925F2">
        <w:rPr>
          <w:rFonts w:ascii="Comic Sans MS" w:hAnsi="Comic Sans MS"/>
        </w:rPr>
        <w:sym w:font="Symbol" w:char="F0B7"/>
      </w:r>
      <w:r w:rsidRPr="006925F2">
        <w:rPr>
          <w:rFonts w:ascii="Comic Sans MS" w:hAnsi="Comic Sans MS"/>
        </w:rPr>
        <w:t xml:space="preserve"> read easily, fluently and with good understanding</w:t>
      </w:r>
    </w:p>
    <w:p w14:paraId="268EE032" w14:textId="77777777" w:rsidR="006925F2" w:rsidRDefault="006925F2" w:rsidP="004852F0">
      <w:pPr>
        <w:rPr>
          <w:rFonts w:ascii="Comic Sans MS" w:hAnsi="Comic Sans MS"/>
        </w:rPr>
      </w:pPr>
      <w:r w:rsidRPr="006925F2">
        <w:rPr>
          <w:rFonts w:ascii="Comic Sans MS" w:hAnsi="Comic Sans MS"/>
        </w:rPr>
        <w:sym w:font="Symbol" w:char="F0B7"/>
      </w:r>
      <w:r w:rsidRPr="006925F2">
        <w:rPr>
          <w:rFonts w:ascii="Comic Sans MS" w:hAnsi="Comic Sans MS"/>
        </w:rPr>
        <w:t xml:space="preserve"> develop the habit of reading widely and often, for both pleasure and information </w:t>
      </w:r>
    </w:p>
    <w:p w14:paraId="523BAE30" w14:textId="77777777" w:rsidR="006925F2" w:rsidRDefault="006925F2" w:rsidP="004852F0">
      <w:pPr>
        <w:rPr>
          <w:rFonts w:ascii="Comic Sans MS" w:hAnsi="Comic Sans MS"/>
        </w:rPr>
      </w:pPr>
      <w:r w:rsidRPr="006925F2">
        <w:rPr>
          <w:rFonts w:ascii="Comic Sans MS" w:hAnsi="Comic Sans MS"/>
        </w:rPr>
        <w:sym w:font="Symbol" w:char="F0B7"/>
      </w:r>
      <w:r w:rsidRPr="006925F2">
        <w:rPr>
          <w:rFonts w:ascii="Comic Sans MS" w:hAnsi="Comic Sans MS"/>
        </w:rPr>
        <w:t xml:space="preserve"> acquire a wide vocabulary, an understanding of grammar and knowledge of linguistic conventions for reading, writing and spoken language </w:t>
      </w:r>
    </w:p>
    <w:p w14:paraId="569640FA" w14:textId="77777777" w:rsidR="006925F2" w:rsidRDefault="006925F2" w:rsidP="004852F0">
      <w:pPr>
        <w:rPr>
          <w:rFonts w:ascii="Comic Sans MS" w:hAnsi="Comic Sans MS"/>
        </w:rPr>
      </w:pPr>
      <w:r w:rsidRPr="006925F2">
        <w:rPr>
          <w:rFonts w:ascii="Comic Sans MS" w:hAnsi="Comic Sans MS"/>
        </w:rPr>
        <w:sym w:font="Symbol" w:char="F0B7"/>
      </w:r>
      <w:r w:rsidRPr="006925F2">
        <w:rPr>
          <w:rFonts w:ascii="Comic Sans MS" w:hAnsi="Comic Sans MS"/>
        </w:rPr>
        <w:t xml:space="preserve"> appreciate our rich and varied literary heritage </w:t>
      </w:r>
    </w:p>
    <w:p w14:paraId="5D4792FB" w14:textId="77777777" w:rsidR="006925F2" w:rsidRDefault="006925F2" w:rsidP="004852F0">
      <w:pPr>
        <w:rPr>
          <w:rFonts w:ascii="Comic Sans MS" w:hAnsi="Comic Sans MS"/>
        </w:rPr>
      </w:pPr>
      <w:r w:rsidRPr="006925F2">
        <w:rPr>
          <w:rFonts w:ascii="Comic Sans MS" w:hAnsi="Comic Sans MS"/>
        </w:rPr>
        <w:lastRenderedPageBreak/>
        <w:sym w:font="Symbol" w:char="F0B7"/>
      </w:r>
      <w:r w:rsidRPr="006925F2">
        <w:rPr>
          <w:rFonts w:ascii="Comic Sans MS" w:hAnsi="Comic Sans MS"/>
        </w:rPr>
        <w:t xml:space="preserve"> write clearly</w:t>
      </w:r>
      <w:r w:rsidR="00B5223B">
        <w:rPr>
          <w:rFonts w:ascii="Comic Sans MS" w:hAnsi="Comic Sans MS"/>
        </w:rPr>
        <w:t xml:space="preserve"> or word process</w:t>
      </w:r>
      <w:r w:rsidRPr="006925F2">
        <w:rPr>
          <w:rFonts w:ascii="Comic Sans MS" w:hAnsi="Comic Sans MS"/>
        </w:rPr>
        <w:t xml:space="preserve">, accurately and coherently, adapting their language and style in and for a range of contexts, purposes and audiences </w:t>
      </w:r>
    </w:p>
    <w:p w14:paraId="1DDE910F" w14:textId="31804101" w:rsidR="006925F2" w:rsidRDefault="006925F2" w:rsidP="004852F0">
      <w:pPr>
        <w:rPr>
          <w:rFonts w:ascii="Comic Sans MS" w:hAnsi="Comic Sans MS"/>
        </w:rPr>
      </w:pPr>
      <w:r w:rsidRPr="006925F2">
        <w:rPr>
          <w:rFonts w:ascii="Comic Sans MS" w:hAnsi="Comic Sans MS"/>
        </w:rPr>
        <w:sym w:font="Symbol" w:char="F0B7"/>
      </w:r>
      <w:r w:rsidRPr="006925F2">
        <w:rPr>
          <w:rFonts w:ascii="Comic Sans MS" w:hAnsi="Comic Sans MS"/>
        </w:rPr>
        <w:t xml:space="preserve"> use discussion </w:t>
      </w:r>
      <w:r w:rsidR="00AA057F" w:rsidRPr="006925F2">
        <w:rPr>
          <w:rFonts w:ascii="Comic Sans MS" w:hAnsi="Comic Sans MS"/>
        </w:rPr>
        <w:t>to</w:t>
      </w:r>
      <w:r w:rsidRPr="006925F2">
        <w:rPr>
          <w:rFonts w:ascii="Comic Sans MS" w:hAnsi="Comic Sans MS"/>
        </w:rPr>
        <w:t xml:space="preserve"> learn; they should be able to elaborate and </w:t>
      </w:r>
      <w:r w:rsidR="001A419F" w:rsidRPr="006925F2">
        <w:rPr>
          <w:rFonts w:ascii="Comic Sans MS" w:hAnsi="Comic Sans MS"/>
        </w:rPr>
        <w:t>clearly explain</w:t>
      </w:r>
      <w:r w:rsidRPr="006925F2">
        <w:rPr>
          <w:rFonts w:ascii="Comic Sans MS" w:hAnsi="Comic Sans MS"/>
        </w:rPr>
        <w:t xml:space="preserve"> their understanding and ideas </w:t>
      </w:r>
    </w:p>
    <w:p w14:paraId="7E6FB92C" w14:textId="77777777" w:rsidR="00B1340E" w:rsidRPr="006925F2" w:rsidRDefault="006925F2" w:rsidP="004852F0">
      <w:pPr>
        <w:rPr>
          <w:rFonts w:ascii="Comic Sans MS" w:hAnsi="Comic Sans MS"/>
        </w:rPr>
      </w:pPr>
      <w:r w:rsidRPr="006925F2">
        <w:rPr>
          <w:rFonts w:ascii="Comic Sans MS" w:hAnsi="Comic Sans MS"/>
        </w:rPr>
        <w:sym w:font="Symbol" w:char="F0B7"/>
      </w:r>
      <w:r w:rsidRPr="006925F2">
        <w:rPr>
          <w:rFonts w:ascii="Comic Sans MS" w:hAnsi="Comic Sans MS"/>
        </w:rPr>
        <w:t xml:space="preserve"> are competent in the arts of speaking and listening, making formal presentations, demonstrating to others and participating in debate.</w:t>
      </w:r>
    </w:p>
    <w:p w14:paraId="16F0276E" w14:textId="167E6EE8" w:rsidR="00796B6E" w:rsidRDefault="00796B6E" w:rsidP="004852F0">
      <w:pPr>
        <w:rPr>
          <w:rFonts w:ascii="Comic Sans MS" w:hAnsi="Comic Sans MS"/>
        </w:rPr>
      </w:pPr>
      <w:r w:rsidRPr="007531EC">
        <w:rPr>
          <w:rFonts w:ascii="Comic Sans MS" w:hAnsi="Comic Sans MS"/>
        </w:rPr>
        <w:t xml:space="preserve">At the Caldecott School we encourage all pupils to become </w:t>
      </w:r>
      <w:r w:rsidR="006740C0">
        <w:rPr>
          <w:rFonts w:ascii="Comic Sans MS" w:hAnsi="Comic Sans MS"/>
        </w:rPr>
        <w:t xml:space="preserve">confident, </w:t>
      </w:r>
      <w:r w:rsidRPr="007531EC">
        <w:rPr>
          <w:rFonts w:ascii="Comic Sans MS" w:hAnsi="Comic Sans MS"/>
        </w:rPr>
        <w:t xml:space="preserve">independent </w:t>
      </w:r>
      <w:r w:rsidR="006740C0" w:rsidRPr="007531EC">
        <w:rPr>
          <w:rFonts w:ascii="Comic Sans MS" w:hAnsi="Comic Sans MS"/>
        </w:rPr>
        <w:t>learne</w:t>
      </w:r>
      <w:r w:rsidR="006740C0">
        <w:rPr>
          <w:rFonts w:ascii="Comic Sans MS" w:hAnsi="Comic Sans MS"/>
        </w:rPr>
        <w:t>rs.</w:t>
      </w:r>
      <w:r w:rsidRPr="007531EC">
        <w:rPr>
          <w:rFonts w:ascii="Comic Sans MS" w:hAnsi="Comic Sans MS"/>
        </w:rPr>
        <w:t xml:space="preserve"> </w:t>
      </w:r>
      <w:r w:rsidR="006740C0">
        <w:rPr>
          <w:rFonts w:ascii="Comic Sans MS" w:hAnsi="Comic Sans MS"/>
        </w:rPr>
        <w:t>P</w:t>
      </w:r>
      <w:r w:rsidRPr="007531EC">
        <w:rPr>
          <w:rFonts w:ascii="Comic Sans MS" w:hAnsi="Comic Sans MS"/>
        </w:rPr>
        <w:t>upils will be given opportunities to speak in a variety of contexts and learn to listen to and value the views of others.</w:t>
      </w:r>
    </w:p>
    <w:p w14:paraId="0B717C39" w14:textId="77777777" w:rsidR="009B4A40" w:rsidRDefault="009B4A40" w:rsidP="004852F0"/>
    <w:p w14:paraId="16257317" w14:textId="77777777" w:rsidR="00796B6E" w:rsidRPr="005E02AD" w:rsidRDefault="005E02AD" w:rsidP="005E02AD">
      <w:pPr>
        <w:shd w:val="clear" w:color="auto" w:fill="8DB3E2" w:themeFill="text2" w:themeFillTint="66"/>
        <w:jc w:val="center"/>
        <w:rPr>
          <w:rFonts w:ascii="Comic Sans MS" w:hAnsi="Comic Sans MS"/>
          <w:b/>
          <w:sz w:val="24"/>
          <w:szCs w:val="24"/>
        </w:rPr>
      </w:pPr>
      <w:r w:rsidRPr="005E02AD">
        <w:rPr>
          <w:rFonts w:ascii="Comic Sans MS" w:hAnsi="Comic Sans MS"/>
          <w:b/>
          <w:sz w:val="24"/>
          <w:szCs w:val="24"/>
        </w:rPr>
        <w:t>Statutory Requirements</w:t>
      </w:r>
    </w:p>
    <w:p w14:paraId="46EAFC89" w14:textId="39B49609" w:rsidR="005E02AD" w:rsidRDefault="005E02AD" w:rsidP="004852F0">
      <w:pPr>
        <w:rPr>
          <w:rFonts w:ascii="Comic Sans MS" w:hAnsi="Comic Sans MS"/>
          <w:sz w:val="24"/>
          <w:szCs w:val="24"/>
        </w:rPr>
      </w:pPr>
      <w:r w:rsidRPr="005E02AD">
        <w:rPr>
          <w:rFonts w:ascii="Comic Sans MS" w:hAnsi="Comic Sans MS"/>
          <w:sz w:val="24"/>
          <w:szCs w:val="24"/>
        </w:rPr>
        <w:t>Statutory requirements for the teaching and learning of English are laid out in the National Curriculum in England: Framework Document (2014).</w:t>
      </w:r>
    </w:p>
    <w:p w14:paraId="5FECB23B" w14:textId="77777777" w:rsidR="009B4A40" w:rsidRDefault="009B4A40" w:rsidP="004852F0"/>
    <w:p w14:paraId="365111B5" w14:textId="3F6870CA" w:rsidR="005E02AD" w:rsidRPr="005E02AD" w:rsidRDefault="006740C0" w:rsidP="005E02AD">
      <w:pPr>
        <w:shd w:val="clear" w:color="auto" w:fill="8DB3E2" w:themeFill="text2" w:themeFillTint="66"/>
        <w:jc w:val="center"/>
        <w:rPr>
          <w:rFonts w:ascii="Comic Sans MS" w:hAnsi="Comic Sans MS"/>
          <w:b/>
          <w:sz w:val="24"/>
          <w:szCs w:val="24"/>
        </w:rPr>
      </w:pPr>
      <w:r>
        <w:rPr>
          <w:rFonts w:ascii="Comic Sans MS" w:hAnsi="Comic Sans MS"/>
          <w:b/>
          <w:sz w:val="24"/>
          <w:szCs w:val="24"/>
        </w:rPr>
        <w:t>C</w:t>
      </w:r>
      <w:r w:rsidR="005E02AD" w:rsidRPr="005E02AD">
        <w:rPr>
          <w:rFonts w:ascii="Comic Sans MS" w:hAnsi="Comic Sans MS"/>
          <w:b/>
          <w:sz w:val="24"/>
          <w:szCs w:val="24"/>
        </w:rPr>
        <w:t>urriculum Delivery</w:t>
      </w:r>
    </w:p>
    <w:p w14:paraId="13710250" w14:textId="13C5BA79" w:rsidR="005E02AD" w:rsidRDefault="006740C0" w:rsidP="006740C0">
      <w:pPr>
        <w:spacing w:line="360" w:lineRule="auto"/>
        <w:rPr>
          <w:rFonts w:ascii="Comic Sans MS" w:hAnsi="Comic Sans MS"/>
        </w:rPr>
      </w:pPr>
      <w:r>
        <w:rPr>
          <w:rFonts w:ascii="Comic Sans MS" w:hAnsi="Comic Sans MS"/>
        </w:rPr>
        <w:t xml:space="preserve">Across the </w:t>
      </w:r>
      <w:r w:rsidR="005E02AD">
        <w:rPr>
          <w:rFonts w:ascii="Comic Sans MS" w:hAnsi="Comic Sans MS"/>
        </w:rPr>
        <w:t>school, pupils</w:t>
      </w:r>
      <w:r w:rsidR="005E02AD" w:rsidRPr="005E02AD">
        <w:rPr>
          <w:rFonts w:ascii="Comic Sans MS" w:hAnsi="Comic Sans MS"/>
        </w:rPr>
        <w:t xml:space="preserve"> are taught English in their classes. Through differentiation and the support of </w:t>
      </w:r>
      <w:r>
        <w:rPr>
          <w:rFonts w:ascii="Comic Sans MS" w:hAnsi="Comic Sans MS"/>
        </w:rPr>
        <w:t>t</w:t>
      </w:r>
      <w:r w:rsidR="005E02AD" w:rsidRPr="005E02AD">
        <w:rPr>
          <w:rFonts w:ascii="Comic Sans MS" w:hAnsi="Comic Sans MS"/>
        </w:rPr>
        <w:t xml:space="preserve">eaching </w:t>
      </w:r>
      <w:r>
        <w:rPr>
          <w:rFonts w:ascii="Comic Sans MS" w:hAnsi="Comic Sans MS"/>
        </w:rPr>
        <w:t>a</w:t>
      </w:r>
      <w:r w:rsidR="005E02AD" w:rsidRPr="005E02AD">
        <w:rPr>
          <w:rFonts w:ascii="Comic Sans MS" w:hAnsi="Comic Sans MS"/>
        </w:rPr>
        <w:t>ssistants</w:t>
      </w:r>
      <w:r>
        <w:rPr>
          <w:rFonts w:ascii="Comic Sans MS" w:hAnsi="Comic Sans MS"/>
        </w:rPr>
        <w:t xml:space="preserve"> (TAs)</w:t>
      </w:r>
      <w:r w:rsidR="005E02AD" w:rsidRPr="005E02AD">
        <w:rPr>
          <w:rFonts w:ascii="Comic Sans MS" w:hAnsi="Comic Sans MS"/>
        </w:rPr>
        <w:t xml:space="preserve">, all </w:t>
      </w:r>
      <w:r w:rsidR="0032438E">
        <w:rPr>
          <w:rFonts w:ascii="Comic Sans MS" w:hAnsi="Comic Sans MS"/>
        </w:rPr>
        <w:t>pupils</w:t>
      </w:r>
      <w:r w:rsidR="005E02AD" w:rsidRPr="005E02AD">
        <w:rPr>
          <w:rFonts w:ascii="Comic Sans MS" w:hAnsi="Comic Sans MS"/>
        </w:rPr>
        <w:t xml:space="preserve"> receive high</w:t>
      </w:r>
      <w:r>
        <w:rPr>
          <w:rFonts w:ascii="Comic Sans MS" w:hAnsi="Comic Sans MS"/>
        </w:rPr>
        <w:t>-</w:t>
      </w:r>
      <w:r w:rsidR="005E02AD" w:rsidRPr="005E02AD">
        <w:rPr>
          <w:rFonts w:ascii="Comic Sans MS" w:hAnsi="Comic Sans MS"/>
        </w:rPr>
        <w:t xml:space="preserve">quality teaching and appropriate </w:t>
      </w:r>
      <w:r w:rsidR="005E02AD">
        <w:rPr>
          <w:rFonts w:ascii="Comic Sans MS" w:hAnsi="Comic Sans MS"/>
        </w:rPr>
        <w:t xml:space="preserve">support </w:t>
      </w:r>
      <w:r w:rsidR="00CC69D3">
        <w:rPr>
          <w:rFonts w:ascii="Comic Sans MS" w:hAnsi="Comic Sans MS"/>
        </w:rPr>
        <w:t xml:space="preserve">to help </w:t>
      </w:r>
      <w:r w:rsidR="005E02AD">
        <w:rPr>
          <w:rFonts w:ascii="Comic Sans MS" w:hAnsi="Comic Sans MS"/>
        </w:rPr>
        <w:t>every pupil</w:t>
      </w:r>
      <w:r w:rsidR="005E02AD" w:rsidRPr="005E02AD">
        <w:rPr>
          <w:rFonts w:ascii="Comic Sans MS" w:hAnsi="Comic Sans MS"/>
        </w:rPr>
        <w:t xml:space="preserve"> reach their full potential. A clear lesson objective and success criteria are a feature of all English lessons. </w:t>
      </w:r>
      <w:r w:rsidR="005E02AD">
        <w:rPr>
          <w:rFonts w:ascii="Comic Sans MS" w:hAnsi="Comic Sans MS"/>
        </w:rPr>
        <w:t>Displays</w:t>
      </w:r>
      <w:r w:rsidR="005E02AD" w:rsidRPr="005E02AD">
        <w:rPr>
          <w:rFonts w:ascii="Comic Sans MS" w:hAnsi="Comic Sans MS"/>
        </w:rPr>
        <w:t xml:space="preserve"> may support learning in the classrooms. </w:t>
      </w:r>
      <w:r w:rsidR="005E02AD">
        <w:rPr>
          <w:rFonts w:ascii="Comic Sans MS" w:hAnsi="Comic Sans MS"/>
        </w:rPr>
        <w:t xml:space="preserve">All work is marked using the Caldecott </w:t>
      </w:r>
      <w:r>
        <w:rPr>
          <w:rFonts w:ascii="Comic Sans MS" w:hAnsi="Comic Sans MS"/>
        </w:rPr>
        <w:t>Feedback and M</w:t>
      </w:r>
      <w:r w:rsidR="005E02AD">
        <w:rPr>
          <w:rFonts w:ascii="Comic Sans MS" w:hAnsi="Comic Sans MS"/>
        </w:rPr>
        <w:t xml:space="preserve">arking </w:t>
      </w:r>
      <w:r>
        <w:rPr>
          <w:rFonts w:ascii="Comic Sans MS" w:hAnsi="Comic Sans MS"/>
        </w:rPr>
        <w:t>P</w:t>
      </w:r>
      <w:r w:rsidR="005E02AD">
        <w:rPr>
          <w:rFonts w:ascii="Comic Sans MS" w:hAnsi="Comic Sans MS"/>
        </w:rPr>
        <w:t>olicy. A</w:t>
      </w:r>
      <w:r w:rsidR="005E02AD" w:rsidRPr="005E02AD">
        <w:rPr>
          <w:rFonts w:ascii="Comic Sans MS" w:hAnsi="Comic Sans MS"/>
        </w:rPr>
        <w:t xml:space="preserve">ssessment informs planning and reference is made to the National Curriculum in </w:t>
      </w:r>
      <w:r>
        <w:rPr>
          <w:rFonts w:ascii="Comic Sans MS" w:hAnsi="Comic Sans MS"/>
        </w:rPr>
        <w:t>the M</w:t>
      </w:r>
      <w:r w:rsidRPr="005E02AD">
        <w:rPr>
          <w:rFonts w:ascii="Comic Sans MS" w:hAnsi="Comic Sans MS"/>
        </w:rPr>
        <w:t>edium-Term</w:t>
      </w:r>
      <w:r w:rsidR="005E02AD" w:rsidRPr="005E02AD">
        <w:rPr>
          <w:rFonts w:ascii="Comic Sans MS" w:hAnsi="Comic Sans MS"/>
        </w:rPr>
        <w:t xml:space="preserve"> </w:t>
      </w:r>
      <w:r>
        <w:rPr>
          <w:rFonts w:ascii="Comic Sans MS" w:hAnsi="Comic Sans MS"/>
        </w:rPr>
        <w:t>P</w:t>
      </w:r>
      <w:r w:rsidR="005E02AD" w:rsidRPr="005E02AD">
        <w:rPr>
          <w:rFonts w:ascii="Comic Sans MS" w:hAnsi="Comic Sans MS"/>
        </w:rPr>
        <w:t>lans</w:t>
      </w:r>
      <w:r>
        <w:rPr>
          <w:rFonts w:ascii="Comic Sans MS" w:hAnsi="Comic Sans MS"/>
        </w:rPr>
        <w:t xml:space="preserve"> (MTPs)</w:t>
      </w:r>
      <w:r w:rsidR="005E02AD" w:rsidRPr="005E02AD">
        <w:rPr>
          <w:rFonts w:ascii="Comic Sans MS" w:hAnsi="Comic Sans MS"/>
        </w:rPr>
        <w:t>. The u</w:t>
      </w:r>
      <w:r w:rsidR="005E02AD">
        <w:rPr>
          <w:rFonts w:ascii="Comic Sans MS" w:hAnsi="Comic Sans MS"/>
        </w:rPr>
        <w:t>se of computing enables pupils</w:t>
      </w:r>
      <w:r w:rsidR="005E02AD" w:rsidRPr="005E02AD">
        <w:rPr>
          <w:rFonts w:ascii="Comic Sans MS" w:hAnsi="Comic Sans MS"/>
        </w:rPr>
        <w:t xml:space="preserve"> to use and apply their developing skills in English in a variety</w:t>
      </w:r>
      <w:r w:rsidR="001010C1">
        <w:rPr>
          <w:rFonts w:ascii="Comic Sans MS" w:hAnsi="Comic Sans MS"/>
        </w:rPr>
        <w:t xml:space="preserve"> of ways. We encourage pupils </w:t>
      </w:r>
      <w:r w:rsidR="005E02AD" w:rsidRPr="005E02AD">
        <w:rPr>
          <w:rFonts w:ascii="Comic Sans MS" w:hAnsi="Comic Sans MS"/>
        </w:rPr>
        <w:t>to use ICT as a resource for learning, whenever appropriate. We provide a rich and varied experience for pupils to draw on in their writing and reading</w:t>
      </w:r>
      <w:r>
        <w:rPr>
          <w:rFonts w:ascii="Comic Sans MS" w:hAnsi="Comic Sans MS"/>
        </w:rPr>
        <w:t>, across</w:t>
      </w:r>
      <w:r w:rsidR="005E02AD" w:rsidRPr="005E02AD">
        <w:rPr>
          <w:rFonts w:ascii="Comic Sans MS" w:hAnsi="Comic Sans MS"/>
        </w:rPr>
        <w:t xml:space="preserve"> the whole curriculum</w:t>
      </w:r>
      <w:r w:rsidR="005E02AD">
        <w:rPr>
          <w:rFonts w:ascii="Comic Sans MS" w:hAnsi="Comic Sans MS"/>
        </w:rPr>
        <w:t>.</w:t>
      </w:r>
    </w:p>
    <w:p w14:paraId="71726165" w14:textId="226E860C" w:rsidR="001010C1" w:rsidRPr="001010C1" w:rsidRDefault="001010C1" w:rsidP="006740C0">
      <w:pPr>
        <w:spacing w:line="360" w:lineRule="auto"/>
        <w:rPr>
          <w:rFonts w:ascii="Comic Sans MS" w:hAnsi="Comic Sans MS"/>
        </w:rPr>
      </w:pPr>
      <w:r w:rsidRPr="001010C1">
        <w:rPr>
          <w:rFonts w:ascii="Comic Sans MS" w:hAnsi="Comic Sans MS"/>
        </w:rPr>
        <w:t xml:space="preserve">In </w:t>
      </w:r>
      <w:r w:rsidRPr="00FE2975">
        <w:rPr>
          <w:rFonts w:ascii="Comic Sans MS" w:hAnsi="Comic Sans MS"/>
        </w:rPr>
        <w:t>the Primary school we</w:t>
      </w:r>
      <w:r w:rsidRPr="00FE2975">
        <w:rPr>
          <w:rFonts w:ascii="Comic Sans MS" w:hAnsi="Comic Sans MS" w:cs="Arial"/>
          <w:shd w:val="clear" w:color="auto" w:fill="FFFFFF"/>
        </w:rPr>
        <w:t xml:space="preserve"> adopt an exciting, thematic approach to teaching</w:t>
      </w:r>
      <w:r w:rsidR="00AB018C" w:rsidRPr="00FE2975">
        <w:rPr>
          <w:rFonts w:ascii="Comic Sans MS" w:hAnsi="Comic Sans MS" w:cs="Arial"/>
          <w:shd w:val="clear" w:color="auto" w:fill="FFFFFF"/>
        </w:rPr>
        <w:t xml:space="preserve"> </w:t>
      </w:r>
      <w:r w:rsidR="00AB018C" w:rsidRPr="00FE2975">
        <w:rPr>
          <w:rFonts w:ascii="Comic Sans MS" w:eastAsia="Calibri" w:hAnsi="Comic Sans MS" w:cs="Times New Roman"/>
        </w:rPr>
        <w:t>whic</w:t>
      </w:r>
      <w:r w:rsidR="00AB018C" w:rsidRPr="00FE2975">
        <w:rPr>
          <w:rFonts w:ascii="Comic Sans MS" w:hAnsi="Comic Sans MS" w:cs="Times New Roman"/>
        </w:rPr>
        <w:t xml:space="preserve">h works on a </w:t>
      </w:r>
      <w:r w:rsidR="006740C0" w:rsidRPr="00FE2975">
        <w:rPr>
          <w:rFonts w:ascii="Comic Sans MS" w:hAnsi="Comic Sans MS" w:cs="Times New Roman"/>
        </w:rPr>
        <w:t>4-</w:t>
      </w:r>
      <w:r w:rsidR="00AB018C" w:rsidRPr="00FE2975">
        <w:rPr>
          <w:rFonts w:ascii="Comic Sans MS" w:hAnsi="Comic Sans MS" w:cs="Times New Roman"/>
        </w:rPr>
        <w:t xml:space="preserve"> </w:t>
      </w:r>
      <w:r w:rsidR="00AB018C" w:rsidRPr="00FE2975">
        <w:rPr>
          <w:rFonts w:ascii="Comic Sans MS" w:eastAsia="Calibri" w:hAnsi="Comic Sans MS" w:cs="Times New Roman"/>
        </w:rPr>
        <w:t>year rolling</w:t>
      </w:r>
      <w:r w:rsidR="006740C0" w:rsidRPr="00FE2975">
        <w:rPr>
          <w:rFonts w:ascii="Comic Sans MS" w:eastAsia="Calibri" w:hAnsi="Comic Sans MS" w:cs="Times New Roman"/>
        </w:rPr>
        <w:t xml:space="preserve"> </w:t>
      </w:r>
      <w:r w:rsidR="00AB018C" w:rsidRPr="00FE2975">
        <w:rPr>
          <w:rFonts w:ascii="Comic Sans MS" w:eastAsia="Calibri" w:hAnsi="Comic Sans MS" w:cs="Times New Roman"/>
        </w:rPr>
        <w:t>programme</w:t>
      </w:r>
      <w:r w:rsidR="006740C0" w:rsidRPr="00FE2975">
        <w:rPr>
          <w:rFonts w:ascii="Comic Sans MS" w:eastAsia="Calibri" w:hAnsi="Comic Sans MS" w:cs="Times New Roman"/>
        </w:rPr>
        <w:t xml:space="preserve"> (See Appendix A for an example) </w:t>
      </w:r>
      <w:r w:rsidRPr="00FE2975">
        <w:rPr>
          <w:rFonts w:ascii="Comic Sans MS" w:hAnsi="Comic Sans MS" w:cs="Arial"/>
          <w:shd w:val="clear" w:color="auto" w:fill="FFFFFF"/>
        </w:rPr>
        <w:t xml:space="preserve">There is evidence that teaching subject knowledge and skills as part of a wider </w:t>
      </w:r>
      <w:r w:rsidR="006740C0" w:rsidRPr="00FE2975">
        <w:rPr>
          <w:rFonts w:ascii="Comic Sans MS" w:hAnsi="Comic Sans MS" w:cs="Arial"/>
          <w:shd w:val="clear" w:color="auto" w:fill="FFFFFF"/>
        </w:rPr>
        <w:t>topic-based</w:t>
      </w:r>
      <w:r w:rsidRPr="00FE2975">
        <w:rPr>
          <w:rFonts w:ascii="Comic Sans MS" w:hAnsi="Comic Sans MS" w:cs="Arial"/>
          <w:shd w:val="clear" w:color="auto" w:fill="FFFFFF"/>
        </w:rPr>
        <w:t xml:space="preserve"> curriculum </w:t>
      </w:r>
      <w:r w:rsidRPr="00FE2975">
        <w:rPr>
          <w:rFonts w:ascii="Comic Sans MS" w:hAnsi="Comic Sans MS"/>
          <w:shd w:val="clear" w:color="auto" w:fill="FFFFFF"/>
        </w:rPr>
        <w:t xml:space="preserve">allows pupils to make useful links between areas of </w:t>
      </w:r>
      <w:r w:rsidR="00CC69D3" w:rsidRPr="00FE2975">
        <w:rPr>
          <w:rFonts w:ascii="Comic Sans MS" w:hAnsi="Comic Sans MS"/>
          <w:shd w:val="clear" w:color="auto" w:fill="FFFFFF"/>
        </w:rPr>
        <w:t>learning and</w:t>
      </w:r>
      <w:r w:rsidRPr="00FE2975">
        <w:rPr>
          <w:rFonts w:ascii="Comic Sans MS" w:hAnsi="Comic Sans MS"/>
          <w:shd w:val="clear" w:color="auto" w:fill="FFFFFF"/>
        </w:rPr>
        <w:t xml:space="preserve"> consolidate </w:t>
      </w:r>
      <w:r w:rsidRPr="001010C1">
        <w:rPr>
          <w:rFonts w:ascii="Comic Sans MS" w:hAnsi="Comic Sans MS"/>
          <w:color w:val="000000"/>
          <w:shd w:val="clear" w:color="auto" w:fill="FFFFFF"/>
        </w:rPr>
        <w:t xml:space="preserve">skills. </w:t>
      </w:r>
      <w:r w:rsidR="0032438E">
        <w:rPr>
          <w:rFonts w:ascii="Comic Sans MS" w:hAnsi="Comic Sans MS"/>
          <w:color w:val="000000"/>
          <w:shd w:val="clear" w:color="auto" w:fill="FFFFFF"/>
        </w:rPr>
        <w:t>Pupils are</w:t>
      </w:r>
      <w:r w:rsidRPr="001010C1">
        <w:rPr>
          <w:rFonts w:ascii="Comic Sans MS" w:hAnsi="Comic Sans MS"/>
          <w:color w:val="000000"/>
          <w:shd w:val="clear" w:color="auto" w:fill="FFFFFF"/>
        </w:rPr>
        <w:t xml:space="preserve"> likely to be more engaged in their learning if it has a context and theme that runs </w:t>
      </w:r>
      <w:r w:rsidRPr="001010C1">
        <w:rPr>
          <w:rFonts w:ascii="Comic Sans MS" w:hAnsi="Comic Sans MS"/>
          <w:color w:val="000000"/>
          <w:shd w:val="clear" w:color="auto" w:fill="FFFFFF"/>
        </w:rPr>
        <w:lastRenderedPageBreak/>
        <w:t xml:space="preserve">through it. We believe that </w:t>
      </w:r>
      <w:r w:rsidR="006D09B6">
        <w:rPr>
          <w:rFonts w:ascii="Comic Sans MS" w:hAnsi="Comic Sans MS"/>
          <w:color w:val="000000"/>
          <w:shd w:val="clear" w:color="auto" w:fill="FFFFFF"/>
        </w:rPr>
        <w:t xml:space="preserve">it is essential that pupils </w:t>
      </w:r>
      <w:r w:rsidRPr="001010C1">
        <w:rPr>
          <w:rFonts w:ascii="Comic Sans MS" w:hAnsi="Comic Sans MS"/>
          <w:color w:val="000000"/>
          <w:shd w:val="clear" w:color="auto" w:fill="FFFFFF"/>
        </w:rPr>
        <w:t>make connections between what they are learning.</w:t>
      </w:r>
      <w:r w:rsidR="00AB018C">
        <w:rPr>
          <w:rFonts w:ascii="Comic Sans MS" w:hAnsi="Comic Sans MS"/>
          <w:color w:val="000000"/>
          <w:shd w:val="clear" w:color="auto" w:fill="FFFFFF"/>
        </w:rPr>
        <w:t xml:space="preserve"> </w:t>
      </w:r>
    </w:p>
    <w:p w14:paraId="4C0F5195" w14:textId="30010882" w:rsidR="00D204E8" w:rsidRDefault="001010C1" w:rsidP="006740C0">
      <w:pPr>
        <w:spacing w:line="360" w:lineRule="auto"/>
        <w:rPr>
          <w:rFonts w:ascii="Comic Sans MS" w:hAnsi="Comic Sans MS"/>
        </w:rPr>
      </w:pPr>
      <w:r>
        <w:rPr>
          <w:rFonts w:ascii="Comic Sans MS" w:hAnsi="Comic Sans MS"/>
        </w:rPr>
        <w:t>In the Secondary school</w:t>
      </w:r>
      <w:r w:rsidR="006740C0">
        <w:rPr>
          <w:rFonts w:ascii="Comic Sans MS" w:hAnsi="Comic Sans MS"/>
        </w:rPr>
        <w:t>, in Key Stage 3, a creative curriculum has been written which is based on a theme that covers</w:t>
      </w:r>
      <w:r w:rsidR="004A3676">
        <w:rPr>
          <w:rFonts w:ascii="Comic Sans MS" w:hAnsi="Comic Sans MS"/>
        </w:rPr>
        <w:t xml:space="preserve"> two terms.  </w:t>
      </w:r>
      <w:r w:rsidR="007E5C99">
        <w:rPr>
          <w:rFonts w:ascii="Comic Sans MS" w:hAnsi="Comic Sans MS"/>
        </w:rPr>
        <w:t xml:space="preserve">Each class has a </w:t>
      </w:r>
      <w:r w:rsidR="006740C0">
        <w:rPr>
          <w:rFonts w:ascii="Comic Sans MS" w:hAnsi="Comic Sans MS"/>
        </w:rPr>
        <w:t>medium-term</w:t>
      </w:r>
      <w:r w:rsidR="007E5C99">
        <w:rPr>
          <w:rFonts w:ascii="Comic Sans MS" w:hAnsi="Comic Sans MS"/>
        </w:rPr>
        <w:t xml:space="preserve"> plan designed to meet the individual class goals and </w:t>
      </w:r>
      <w:r w:rsidR="004A3676">
        <w:rPr>
          <w:rFonts w:ascii="Comic Sans MS" w:hAnsi="Comic Sans MS"/>
        </w:rPr>
        <w:t xml:space="preserve">English skills are </w:t>
      </w:r>
      <w:r w:rsidR="007E5C99">
        <w:rPr>
          <w:rFonts w:ascii="Comic Sans MS" w:hAnsi="Comic Sans MS"/>
        </w:rPr>
        <w:t xml:space="preserve">also </w:t>
      </w:r>
      <w:r w:rsidR="004A3676">
        <w:rPr>
          <w:rFonts w:ascii="Comic Sans MS" w:hAnsi="Comic Sans MS"/>
        </w:rPr>
        <w:t xml:space="preserve">embedded into all areas of learning. </w:t>
      </w:r>
    </w:p>
    <w:p w14:paraId="5D96232E" w14:textId="7562961E" w:rsidR="005E02AD" w:rsidRDefault="004A3676" w:rsidP="00D526A7">
      <w:pPr>
        <w:spacing w:line="360" w:lineRule="auto"/>
      </w:pPr>
      <w:r>
        <w:rPr>
          <w:rFonts w:ascii="Comic Sans MS" w:hAnsi="Comic Sans MS"/>
        </w:rPr>
        <w:t xml:space="preserve">In </w:t>
      </w:r>
      <w:r w:rsidR="006740C0">
        <w:rPr>
          <w:rFonts w:ascii="Comic Sans MS" w:hAnsi="Comic Sans MS"/>
        </w:rPr>
        <w:t>Y</w:t>
      </w:r>
      <w:r>
        <w:rPr>
          <w:rFonts w:ascii="Comic Sans MS" w:hAnsi="Comic Sans MS"/>
        </w:rPr>
        <w:t xml:space="preserve">ear 10 and 11 pupils are encouraged to complete either Functional Skills, GCSE or ASDAN qualifications at an appropriate level.  </w:t>
      </w:r>
    </w:p>
    <w:p w14:paraId="13CF1E58" w14:textId="77777777" w:rsidR="00E4461B" w:rsidRPr="00E4461B" w:rsidRDefault="00DA7966" w:rsidP="00E4461B">
      <w:pPr>
        <w:shd w:val="clear" w:color="auto" w:fill="8DB3E2" w:themeFill="text2" w:themeFillTint="66"/>
        <w:jc w:val="center"/>
        <w:rPr>
          <w:rFonts w:ascii="Comic Sans MS" w:hAnsi="Comic Sans MS"/>
          <w:b/>
        </w:rPr>
      </w:pPr>
      <w:r w:rsidRPr="00DA7966">
        <w:rPr>
          <w:rFonts w:ascii="Comic Sans MS" w:hAnsi="Comic Sans MS"/>
          <w:b/>
        </w:rPr>
        <w:t>Approaches to Spoken Language</w:t>
      </w:r>
    </w:p>
    <w:p w14:paraId="24830602" w14:textId="267BA9FA" w:rsidR="00984042" w:rsidRDefault="00984042" w:rsidP="00CC69D3">
      <w:pPr>
        <w:spacing w:line="360" w:lineRule="auto"/>
        <w:rPr>
          <w:rFonts w:ascii="Comic Sans MS" w:hAnsi="Comic Sans MS"/>
        </w:rPr>
      </w:pPr>
      <w:r>
        <w:rPr>
          <w:rFonts w:ascii="Comic Sans MS" w:hAnsi="Comic Sans MS"/>
        </w:rPr>
        <w:t xml:space="preserve">Speaking, listening and </w:t>
      </w:r>
      <w:r w:rsidRPr="00984042">
        <w:rPr>
          <w:rFonts w:ascii="Comic Sans MS" w:hAnsi="Comic Sans MS"/>
        </w:rPr>
        <w:t xml:space="preserve">group discussion permeate the whole curriculum. </w:t>
      </w:r>
      <w:r>
        <w:rPr>
          <w:rFonts w:ascii="Comic Sans MS" w:hAnsi="Comic Sans MS"/>
        </w:rPr>
        <w:t xml:space="preserve"> </w:t>
      </w:r>
      <w:r w:rsidR="00CC69D3">
        <w:rPr>
          <w:rFonts w:ascii="Comic Sans MS" w:hAnsi="Comic Sans MS"/>
        </w:rPr>
        <w:t>Six d</w:t>
      </w:r>
      <w:r>
        <w:rPr>
          <w:rFonts w:ascii="Comic Sans MS" w:hAnsi="Comic Sans MS"/>
        </w:rPr>
        <w:t xml:space="preserve">rama workshops are arranged </w:t>
      </w:r>
      <w:r w:rsidR="00CC69D3">
        <w:rPr>
          <w:rFonts w:ascii="Comic Sans MS" w:hAnsi="Comic Sans MS"/>
        </w:rPr>
        <w:t xml:space="preserve">for the Primary school, </w:t>
      </w:r>
      <w:r>
        <w:rPr>
          <w:rFonts w:ascii="Comic Sans MS" w:hAnsi="Comic Sans MS"/>
        </w:rPr>
        <w:t xml:space="preserve">each year.  </w:t>
      </w:r>
      <w:r w:rsidRPr="00984042">
        <w:rPr>
          <w:rFonts w:ascii="Comic Sans MS" w:hAnsi="Comic Sans MS"/>
        </w:rPr>
        <w:t xml:space="preserve">Interactive teaching strategies are used to engage all pupils </w:t>
      </w:r>
      <w:r w:rsidR="00CC69D3" w:rsidRPr="00984042">
        <w:rPr>
          <w:rFonts w:ascii="Comic Sans MS" w:hAnsi="Comic Sans MS"/>
        </w:rPr>
        <w:t>to</w:t>
      </w:r>
      <w:r w:rsidRPr="00984042">
        <w:rPr>
          <w:rFonts w:ascii="Comic Sans MS" w:hAnsi="Comic Sans MS"/>
        </w:rPr>
        <w:t xml:space="preserve"> raise reading and writing standards. </w:t>
      </w:r>
      <w:r w:rsidR="0032438E">
        <w:rPr>
          <w:rFonts w:ascii="Comic Sans MS" w:hAnsi="Comic Sans MS"/>
        </w:rPr>
        <w:t xml:space="preserve">Pupils </w:t>
      </w:r>
      <w:r w:rsidRPr="00984042">
        <w:rPr>
          <w:rFonts w:ascii="Comic Sans MS" w:hAnsi="Comic Sans MS"/>
        </w:rPr>
        <w:t xml:space="preserve">are encouraged to develop effective communication skills in readiness for later life. We aim for </w:t>
      </w:r>
      <w:r w:rsidR="0032438E">
        <w:rPr>
          <w:rFonts w:ascii="Comic Sans MS" w:hAnsi="Comic Sans MS"/>
        </w:rPr>
        <w:t xml:space="preserve">pupils </w:t>
      </w:r>
      <w:r w:rsidRPr="00984042">
        <w:rPr>
          <w:rFonts w:ascii="Comic Sans MS" w:hAnsi="Comic Sans MS"/>
        </w:rPr>
        <w:t xml:space="preserve">to be able to speak clearly, fluently and coherently, to be able to listen attentively with understanding, pleasure and empathy and contribute to group discussions effectively. We achieve this by: </w:t>
      </w:r>
    </w:p>
    <w:p w14:paraId="216202A3" w14:textId="7E672003" w:rsidR="00CC69D3" w:rsidRPr="00CC69D3" w:rsidRDefault="00984042" w:rsidP="00CC69D3">
      <w:pPr>
        <w:pStyle w:val="ListParagraph"/>
        <w:numPr>
          <w:ilvl w:val="0"/>
          <w:numId w:val="6"/>
        </w:numPr>
        <w:spacing w:line="360" w:lineRule="auto"/>
        <w:rPr>
          <w:rFonts w:ascii="Comic Sans MS" w:hAnsi="Comic Sans MS"/>
        </w:rPr>
      </w:pPr>
      <w:r w:rsidRPr="00CC69D3">
        <w:rPr>
          <w:rFonts w:ascii="Comic Sans MS" w:hAnsi="Comic Sans MS"/>
        </w:rPr>
        <w:t xml:space="preserve">giving our </w:t>
      </w:r>
      <w:r w:rsidR="0032438E">
        <w:rPr>
          <w:rFonts w:ascii="Comic Sans MS" w:hAnsi="Comic Sans MS"/>
        </w:rPr>
        <w:t xml:space="preserve">pupils </w:t>
      </w:r>
      <w:r w:rsidRPr="00CC69D3">
        <w:rPr>
          <w:rFonts w:ascii="Comic Sans MS" w:hAnsi="Comic Sans MS"/>
        </w:rPr>
        <w:t>confidence in themselves as speakers and listeners by showing them that we value their conversations and opinions</w:t>
      </w:r>
    </w:p>
    <w:p w14:paraId="518A523E" w14:textId="626C8120" w:rsidR="00984042" w:rsidRPr="00CC69D3" w:rsidRDefault="00984042" w:rsidP="00CC69D3">
      <w:pPr>
        <w:pStyle w:val="ListParagraph"/>
        <w:numPr>
          <w:ilvl w:val="0"/>
          <w:numId w:val="6"/>
        </w:numPr>
        <w:spacing w:line="360" w:lineRule="auto"/>
        <w:rPr>
          <w:rFonts w:ascii="Comic Sans MS" w:hAnsi="Comic Sans MS"/>
        </w:rPr>
      </w:pPr>
      <w:r w:rsidRPr="00CC69D3">
        <w:rPr>
          <w:rFonts w:ascii="Comic Sans MS" w:hAnsi="Comic Sans MS"/>
        </w:rPr>
        <w:t>encourag</w:t>
      </w:r>
      <w:r w:rsidR="00CC69D3" w:rsidRPr="00CC69D3">
        <w:rPr>
          <w:rFonts w:ascii="Comic Sans MS" w:hAnsi="Comic Sans MS"/>
        </w:rPr>
        <w:t>ing</w:t>
      </w:r>
      <w:r w:rsidRPr="00CC69D3">
        <w:rPr>
          <w:rFonts w:ascii="Comic Sans MS" w:hAnsi="Comic Sans MS"/>
        </w:rPr>
        <w:t xml:space="preserve"> a respect for the views of others </w:t>
      </w:r>
    </w:p>
    <w:p w14:paraId="4281F45B" w14:textId="31A77311" w:rsidR="00984042" w:rsidRPr="00CC69D3" w:rsidRDefault="00984042" w:rsidP="00CC69D3">
      <w:pPr>
        <w:pStyle w:val="ListParagraph"/>
        <w:numPr>
          <w:ilvl w:val="0"/>
          <w:numId w:val="6"/>
        </w:numPr>
        <w:spacing w:line="360" w:lineRule="auto"/>
        <w:rPr>
          <w:rFonts w:ascii="Comic Sans MS" w:hAnsi="Comic Sans MS"/>
        </w:rPr>
      </w:pPr>
      <w:r w:rsidRPr="00CC69D3">
        <w:rPr>
          <w:rFonts w:ascii="Comic Sans MS" w:hAnsi="Comic Sans MS"/>
        </w:rPr>
        <w:t>being aware that as adults, we provide a model of speakers and listeners in our day-to-day interactions with them and with other adults in our school</w:t>
      </w:r>
    </w:p>
    <w:p w14:paraId="0E882D1D" w14:textId="7FF619AE" w:rsidR="00984042" w:rsidRPr="00CC69D3" w:rsidRDefault="00984042" w:rsidP="00CC69D3">
      <w:pPr>
        <w:pStyle w:val="ListParagraph"/>
        <w:numPr>
          <w:ilvl w:val="0"/>
          <w:numId w:val="6"/>
        </w:numPr>
        <w:spacing w:line="360" w:lineRule="auto"/>
        <w:rPr>
          <w:rFonts w:ascii="Comic Sans MS" w:hAnsi="Comic Sans MS"/>
        </w:rPr>
      </w:pPr>
      <w:r w:rsidRPr="00CC69D3">
        <w:rPr>
          <w:rFonts w:ascii="Comic Sans MS" w:hAnsi="Comic Sans MS"/>
        </w:rPr>
        <w:t xml:space="preserve">helping them to articulate their ideas and provide purposes and audiences for talk within a range of formal and informal situations and in individual, partner, group and class contexts </w:t>
      </w:r>
    </w:p>
    <w:p w14:paraId="19377426" w14:textId="379B05C9" w:rsidR="00984042" w:rsidRPr="00CC69D3" w:rsidRDefault="00984042" w:rsidP="00CC69D3">
      <w:pPr>
        <w:pStyle w:val="ListParagraph"/>
        <w:numPr>
          <w:ilvl w:val="0"/>
          <w:numId w:val="6"/>
        </w:numPr>
        <w:spacing w:line="360" w:lineRule="auto"/>
        <w:rPr>
          <w:rFonts w:ascii="Comic Sans MS" w:hAnsi="Comic Sans MS"/>
        </w:rPr>
      </w:pPr>
      <w:r w:rsidRPr="00CC69D3">
        <w:rPr>
          <w:rFonts w:ascii="Comic Sans MS" w:hAnsi="Comic Sans MS"/>
        </w:rPr>
        <w:t xml:space="preserve">by providing opportunities to perform to familiar and unfamiliar audience, in assemblies, where </w:t>
      </w:r>
      <w:r w:rsidR="00CC69D3" w:rsidRPr="00CC69D3">
        <w:rPr>
          <w:rFonts w:ascii="Comic Sans MS" w:hAnsi="Comic Sans MS"/>
        </w:rPr>
        <w:t>pupils</w:t>
      </w:r>
      <w:r w:rsidR="00CC69D3">
        <w:rPr>
          <w:rFonts w:ascii="Comic Sans MS" w:hAnsi="Comic Sans MS"/>
        </w:rPr>
        <w:t>’</w:t>
      </w:r>
      <w:r w:rsidR="00CC69D3" w:rsidRPr="00CC69D3">
        <w:rPr>
          <w:rFonts w:ascii="Comic Sans MS" w:hAnsi="Comic Sans MS"/>
        </w:rPr>
        <w:t xml:space="preserve"> efforts</w:t>
      </w:r>
      <w:r w:rsidRPr="00CC69D3">
        <w:rPr>
          <w:rFonts w:ascii="Comic Sans MS" w:hAnsi="Comic Sans MS"/>
        </w:rPr>
        <w:t xml:space="preserve"> and skills are acknowledged by staff, parents, carers, visitors and peers. </w:t>
      </w:r>
    </w:p>
    <w:p w14:paraId="7F6F9BA2" w14:textId="05E51DE0" w:rsidR="00984042" w:rsidRPr="00CC69D3" w:rsidRDefault="00984042" w:rsidP="00CC69D3">
      <w:pPr>
        <w:pStyle w:val="ListParagraph"/>
        <w:numPr>
          <w:ilvl w:val="0"/>
          <w:numId w:val="6"/>
        </w:numPr>
        <w:spacing w:line="360" w:lineRule="auto"/>
        <w:rPr>
          <w:rFonts w:ascii="Comic Sans MS" w:hAnsi="Comic Sans MS"/>
        </w:rPr>
      </w:pPr>
      <w:r w:rsidRPr="00CC69D3">
        <w:rPr>
          <w:rFonts w:ascii="Comic Sans MS" w:hAnsi="Comic Sans MS"/>
        </w:rPr>
        <w:lastRenderedPageBreak/>
        <w:t xml:space="preserve">by providing a range of experiences where </w:t>
      </w:r>
      <w:r w:rsidR="0032438E">
        <w:rPr>
          <w:rFonts w:ascii="Comic Sans MS" w:hAnsi="Comic Sans MS"/>
        </w:rPr>
        <w:t xml:space="preserve">pupils </w:t>
      </w:r>
      <w:r w:rsidRPr="00CC69D3">
        <w:rPr>
          <w:rFonts w:ascii="Comic Sans MS" w:hAnsi="Comic Sans MS"/>
        </w:rPr>
        <w:t>can work collaboratively and participate in opportunities to reflect on talk and explor</w:t>
      </w:r>
      <w:r w:rsidR="00CC69D3" w:rsidRPr="00CC69D3">
        <w:rPr>
          <w:rFonts w:ascii="Comic Sans MS" w:hAnsi="Comic Sans MS"/>
        </w:rPr>
        <w:t>ing</w:t>
      </w:r>
      <w:r w:rsidRPr="00CC69D3">
        <w:rPr>
          <w:rFonts w:ascii="Comic Sans MS" w:hAnsi="Comic Sans MS"/>
        </w:rPr>
        <w:t xml:space="preserve"> real and imagined situations through role play, meetings and discussions </w:t>
      </w:r>
    </w:p>
    <w:p w14:paraId="4472FDB1" w14:textId="370AAAB0" w:rsidR="005E02AD" w:rsidRDefault="00984042" w:rsidP="00152BD1">
      <w:pPr>
        <w:pStyle w:val="ListParagraph"/>
        <w:numPr>
          <w:ilvl w:val="0"/>
          <w:numId w:val="6"/>
        </w:numPr>
        <w:spacing w:line="360" w:lineRule="auto"/>
      </w:pPr>
      <w:r w:rsidRPr="00D526A7">
        <w:rPr>
          <w:rFonts w:ascii="Comic Sans MS" w:hAnsi="Comic Sans MS"/>
        </w:rPr>
        <w:t>by developing the</w:t>
      </w:r>
      <w:r w:rsidR="0032438E" w:rsidRPr="00D526A7">
        <w:rPr>
          <w:rFonts w:ascii="Comic Sans MS" w:hAnsi="Comic Sans MS"/>
        </w:rPr>
        <w:t xml:space="preserve"> pupil</w:t>
      </w:r>
      <w:r w:rsidRPr="00D526A7">
        <w:rPr>
          <w:rFonts w:ascii="Comic Sans MS" w:hAnsi="Comic Sans MS"/>
        </w:rPr>
        <w:t>’s ability to listen with attention and understanding in all areas of the curriculum and where necessary, asking and responding to questions appropriately.</w:t>
      </w:r>
    </w:p>
    <w:p w14:paraId="0A7B40C0" w14:textId="77777777" w:rsidR="005E02AD" w:rsidRPr="00B02188" w:rsidRDefault="00B02188" w:rsidP="00CC69D3">
      <w:pPr>
        <w:shd w:val="clear" w:color="auto" w:fill="8DB3E2" w:themeFill="text2" w:themeFillTint="66"/>
        <w:spacing w:line="360" w:lineRule="auto"/>
        <w:jc w:val="center"/>
        <w:rPr>
          <w:rFonts w:ascii="Comic Sans MS" w:hAnsi="Comic Sans MS"/>
          <w:b/>
          <w:sz w:val="24"/>
          <w:szCs w:val="24"/>
        </w:rPr>
      </w:pPr>
      <w:r w:rsidRPr="00B02188">
        <w:rPr>
          <w:rFonts w:ascii="Comic Sans MS" w:hAnsi="Comic Sans MS"/>
          <w:b/>
          <w:sz w:val="24"/>
          <w:szCs w:val="24"/>
        </w:rPr>
        <w:t>Approaches to Phonics</w:t>
      </w:r>
    </w:p>
    <w:p w14:paraId="1CAE3A63" w14:textId="295B30AA" w:rsidR="000448BE" w:rsidRPr="000448BE" w:rsidRDefault="00B02188" w:rsidP="00CC69D3">
      <w:pPr>
        <w:spacing w:line="360" w:lineRule="auto"/>
        <w:rPr>
          <w:rFonts w:ascii="Comic Sans MS" w:hAnsi="Comic Sans MS"/>
        </w:rPr>
      </w:pPr>
      <w:r>
        <w:rPr>
          <w:rFonts w:ascii="Comic Sans MS" w:hAnsi="Comic Sans MS"/>
        </w:rPr>
        <w:t>In the Primary school t</w:t>
      </w:r>
      <w:r w:rsidRPr="00B02188">
        <w:rPr>
          <w:rFonts w:ascii="Comic Sans MS" w:hAnsi="Comic Sans MS"/>
        </w:rPr>
        <w:t xml:space="preserve">he teaching of phonic skills is embedded within English teaching in each class. </w:t>
      </w:r>
      <w:r>
        <w:rPr>
          <w:rFonts w:ascii="Comic Sans MS" w:hAnsi="Comic Sans MS"/>
        </w:rPr>
        <w:t xml:space="preserve">Teachers use </w:t>
      </w:r>
      <w:r w:rsidR="000448BE">
        <w:rPr>
          <w:rFonts w:ascii="Comic Sans MS" w:hAnsi="Comic Sans MS"/>
        </w:rPr>
        <w:t xml:space="preserve">Read, Write Inc sessions to teach pupils to read accurately and fluently with good comprehension.  Pupils learn to form each letter, spell correctly, and compose their ideas step-by-step. </w:t>
      </w:r>
      <w:r w:rsidR="000448BE" w:rsidRPr="000448BE">
        <w:rPr>
          <w:rFonts w:ascii="Comic Sans MS" w:hAnsi="Comic Sans MS"/>
        </w:rPr>
        <w:t>Pupils are also explicitly shown how to apply their developing skills to their writing</w:t>
      </w:r>
      <w:r w:rsidR="000448BE">
        <w:rPr>
          <w:rFonts w:ascii="Comic Sans MS" w:hAnsi="Comic Sans MS"/>
        </w:rPr>
        <w:t>.</w:t>
      </w:r>
      <w:r w:rsidR="008C5B30">
        <w:rPr>
          <w:rFonts w:ascii="Comic Sans MS" w:hAnsi="Comic Sans MS"/>
        </w:rPr>
        <w:t xml:space="preserve"> In Primary, pupils are taught in ability groups which are regularly assessed and reorganised, as per need. </w:t>
      </w:r>
    </w:p>
    <w:p w14:paraId="4BC98AC8" w14:textId="7B6A29E1" w:rsidR="005B03E7" w:rsidRDefault="005243E0" w:rsidP="00D526A7">
      <w:pPr>
        <w:spacing w:line="360" w:lineRule="auto"/>
      </w:pPr>
      <w:r w:rsidRPr="005243E0">
        <w:rPr>
          <w:rFonts w:ascii="Comic Sans MS" w:hAnsi="Comic Sans MS"/>
        </w:rPr>
        <w:t>In the Secondary school</w:t>
      </w:r>
      <w:r>
        <w:rPr>
          <w:rFonts w:ascii="Comic Sans MS" w:hAnsi="Comic Sans MS"/>
        </w:rPr>
        <w:t xml:space="preserve"> pupils have an opportunity to continue to develop their knowledge of phonetics.  Teachers can use the Talisman Reading sch</w:t>
      </w:r>
      <w:r w:rsidR="00DF2525">
        <w:rPr>
          <w:rFonts w:ascii="Comic Sans MS" w:hAnsi="Comic Sans MS"/>
        </w:rPr>
        <w:t>e</w:t>
      </w:r>
      <w:r>
        <w:rPr>
          <w:rFonts w:ascii="Comic Sans MS" w:hAnsi="Comic Sans MS"/>
        </w:rPr>
        <w:t>me which is ideal for older readers who have gaps in their phonic knowledge</w:t>
      </w:r>
      <w:r w:rsidR="00DF2525">
        <w:rPr>
          <w:rFonts w:ascii="Comic Sans MS" w:hAnsi="Comic Sans MS"/>
        </w:rPr>
        <w:t>.   It is aimed at pupils in the 8 to 14 age range who need to learn to read and spell difficult alternative vowel spellings in English and for those who are reluctant readers.</w:t>
      </w:r>
    </w:p>
    <w:p w14:paraId="0DDDE942" w14:textId="77777777" w:rsidR="00DF2525" w:rsidRPr="00151CA0" w:rsidRDefault="005B03E7" w:rsidP="00151CA0">
      <w:pPr>
        <w:shd w:val="clear" w:color="auto" w:fill="8DB3E2" w:themeFill="text2" w:themeFillTint="66"/>
        <w:jc w:val="center"/>
        <w:rPr>
          <w:rFonts w:ascii="Comic Sans MS" w:hAnsi="Comic Sans MS"/>
          <w:b/>
          <w:sz w:val="24"/>
          <w:szCs w:val="24"/>
        </w:rPr>
      </w:pPr>
      <w:r w:rsidRPr="005B03E7">
        <w:rPr>
          <w:rFonts w:ascii="Comic Sans MS" w:hAnsi="Comic Sans MS"/>
          <w:b/>
          <w:sz w:val="24"/>
          <w:szCs w:val="24"/>
        </w:rPr>
        <w:t>Approaches to Reading</w:t>
      </w:r>
    </w:p>
    <w:p w14:paraId="154A5136" w14:textId="1F9D147E" w:rsidR="00151CA0" w:rsidRDefault="004441E6" w:rsidP="00CC69D3">
      <w:pPr>
        <w:spacing w:line="360" w:lineRule="auto"/>
        <w:rPr>
          <w:rFonts w:ascii="Comic Sans MS" w:hAnsi="Comic Sans MS"/>
        </w:rPr>
      </w:pPr>
      <w:r w:rsidRPr="004441E6">
        <w:rPr>
          <w:rFonts w:ascii="Comic Sans MS" w:hAnsi="Comic Sans MS"/>
        </w:rPr>
        <w:t>Pupils have opportunities to undertake guided, shared and independent reading throughout the school.</w:t>
      </w:r>
      <w:r>
        <w:rPr>
          <w:rFonts w:ascii="Comic Sans MS" w:hAnsi="Comic Sans MS"/>
        </w:rPr>
        <w:t xml:space="preserve">  </w:t>
      </w:r>
      <w:r w:rsidR="00B41E20">
        <w:rPr>
          <w:rFonts w:ascii="Comic Sans MS" w:hAnsi="Comic Sans MS"/>
        </w:rPr>
        <w:t xml:space="preserve">Read, Write, Inc or </w:t>
      </w:r>
      <w:r>
        <w:rPr>
          <w:rFonts w:ascii="Comic Sans MS" w:hAnsi="Comic Sans MS"/>
        </w:rPr>
        <w:t>Guided</w:t>
      </w:r>
      <w:r w:rsidR="00B41E20">
        <w:rPr>
          <w:rFonts w:ascii="Comic Sans MS" w:hAnsi="Comic Sans MS"/>
        </w:rPr>
        <w:t xml:space="preserve"> R</w:t>
      </w:r>
      <w:r>
        <w:rPr>
          <w:rFonts w:ascii="Comic Sans MS" w:hAnsi="Comic Sans MS"/>
        </w:rPr>
        <w:t>eading is timetabled</w:t>
      </w:r>
      <w:r w:rsidR="00B41E20">
        <w:rPr>
          <w:rFonts w:ascii="Comic Sans MS" w:hAnsi="Comic Sans MS"/>
        </w:rPr>
        <w:t xml:space="preserve"> first thing, In Guided Reading sessions, </w:t>
      </w:r>
      <w:r>
        <w:rPr>
          <w:rFonts w:ascii="Comic Sans MS" w:hAnsi="Comic Sans MS"/>
        </w:rPr>
        <w:t xml:space="preserve">pupils </w:t>
      </w:r>
      <w:r w:rsidR="00840A86">
        <w:rPr>
          <w:rFonts w:ascii="Comic Sans MS" w:hAnsi="Comic Sans MS"/>
        </w:rPr>
        <w:t>enjoy their teacher reading a shared class novel, text or poem.</w:t>
      </w:r>
      <w:r w:rsidR="00197AFB">
        <w:rPr>
          <w:rFonts w:ascii="Comic Sans MS" w:hAnsi="Comic Sans MS"/>
        </w:rPr>
        <w:t xml:space="preserve"> </w:t>
      </w:r>
      <w:r w:rsidR="00E4461B" w:rsidRPr="00197AFB">
        <w:rPr>
          <w:rFonts w:ascii="Comic Sans MS" w:hAnsi="Comic Sans MS"/>
        </w:rPr>
        <w:t>Teachers</w:t>
      </w:r>
      <w:r w:rsidR="00197AFB" w:rsidRPr="00197AFB">
        <w:rPr>
          <w:rFonts w:ascii="Comic Sans MS" w:hAnsi="Comic Sans MS"/>
        </w:rPr>
        <w:t xml:space="preserve"> model reading strategies </w:t>
      </w:r>
      <w:r w:rsidR="00151CA0">
        <w:rPr>
          <w:rFonts w:ascii="Comic Sans MS" w:hAnsi="Comic Sans MS"/>
        </w:rPr>
        <w:t>and texts are discussed in detail</w:t>
      </w:r>
      <w:r w:rsidR="00B41E20">
        <w:rPr>
          <w:rFonts w:ascii="Comic Sans MS" w:hAnsi="Comic Sans MS"/>
        </w:rPr>
        <w:t>.</w:t>
      </w:r>
    </w:p>
    <w:p w14:paraId="7B1D7933" w14:textId="7CBFA353" w:rsidR="00B41E20" w:rsidRDefault="00197AFB" w:rsidP="00CC69D3">
      <w:pPr>
        <w:spacing w:line="360" w:lineRule="auto"/>
        <w:rPr>
          <w:rFonts w:ascii="Comic Sans MS" w:hAnsi="Comic Sans MS"/>
        </w:rPr>
      </w:pPr>
      <w:r>
        <w:rPr>
          <w:rFonts w:ascii="Comic Sans MS" w:hAnsi="Comic Sans MS"/>
        </w:rPr>
        <w:t>Pupils are encouraged to read to their teacher or TA every day</w:t>
      </w:r>
      <w:r w:rsidR="006D09B6">
        <w:rPr>
          <w:rFonts w:ascii="Comic Sans MS" w:hAnsi="Comic Sans MS"/>
        </w:rPr>
        <w:t xml:space="preserve"> as this offers </w:t>
      </w:r>
      <w:r w:rsidR="00151CA0">
        <w:rPr>
          <w:rFonts w:ascii="Comic Sans MS" w:hAnsi="Comic Sans MS"/>
        </w:rPr>
        <w:t xml:space="preserve">an opportunity </w:t>
      </w:r>
      <w:r w:rsidR="00151CA0" w:rsidRPr="00197AFB">
        <w:rPr>
          <w:rFonts w:ascii="Comic Sans MS" w:hAnsi="Comic Sans MS"/>
        </w:rPr>
        <w:t>to develop their own reading strategies</w:t>
      </w:r>
      <w:r w:rsidR="00151CA0">
        <w:rPr>
          <w:rFonts w:ascii="Comic Sans MS" w:hAnsi="Comic Sans MS"/>
        </w:rPr>
        <w:t>.</w:t>
      </w:r>
      <w:r>
        <w:rPr>
          <w:rFonts w:ascii="Comic Sans MS" w:hAnsi="Comic Sans MS"/>
        </w:rPr>
        <w:t xml:space="preserve">  </w:t>
      </w:r>
      <w:r w:rsidR="006D09B6">
        <w:rPr>
          <w:rFonts w:ascii="Comic Sans MS" w:hAnsi="Comic Sans MS"/>
        </w:rPr>
        <w:t xml:space="preserve">Pupils may read from the class novel or a text of their own choice. </w:t>
      </w:r>
    </w:p>
    <w:p w14:paraId="4E1405B6" w14:textId="42B5007C" w:rsidR="00B41E20" w:rsidRDefault="00B41E20" w:rsidP="00CC69D3">
      <w:pPr>
        <w:spacing w:line="360" w:lineRule="auto"/>
        <w:rPr>
          <w:rFonts w:ascii="Comic Sans MS" w:hAnsi="Comic Sans MS"/>
          <w:highlight w:val="yellow"/>
        </w:rPr>
      </w:pPr>
      <w:r>
        <w:rPr>
          <w:rFonts w:ascii="Comic Sans MS" w:hAnsi="Comic Sans MS"/>
        </w:rPr>
        <w:t>In Secondary</w:t>
      </w:r>
      <w:r w:rsidR="00F12644">
        <w:rPr>
          <w:rFonts w:ascii="Comic Sans MS" w:hAnsi="Comic Sans MS"/>
        </w:rPr>
        <w:t xml:space="preserve"> and in Hedgehogs class in Primary</w:t>
      </w:r>
      <w:r>
        <w:rPr>
          <w:rFonts w:ascii="Comic Sans MS" w:hAnsi="Comic Sans MS"/>
        </w:rPr>
        <w:t xml:space="preserve">, pupils have a reading record book. </w:t>
      </w:r>
      <w:r w:rsidR="00F12644">
        <w:rPr>
          <w:rFonts w:ascii="Comic Sans MS" w:hAnsi="Comic Sans MS"/>
        </w:rPr>
        <w:t xml:space="preserve">We promote reading at home and pupils take books home, if they choose to. </w:t>
      </w:r>
    </w:p>
    <w:p w14:paraId="1509D209" w14:textId="77777777" w:rsidR="00151CA0" w:rsidRDefault="00840A86" w:rsidP="00CC69D3">
      <w:pPr>
        <w:spacing w:line="360" w:lineRule="auto"/>
        <w:rPr>
          <w:rFonts w:ascii="Comic Sans MS" w:hAnsi="Comic Sans MS"/>
          <w:color w:val="FF0000"/>
        </w:rPr>
      </w:pPr>
      <w:r w:rsidRPr="00840A86">
        <w:rPr>
          <w:rFonts w:ascii="Comic Sans MS" w:hAnsi="Comic Sans MS"/>
        </w:rPr>
        <w:lastRenderedPageBreak/>
        <w:t>Reading age tests are undertaken throughout the year to identify</w:t>
      </w:r>
      <w:r>
        <w:rPr>
          <w:rFonts w:ascii="Comic Sans MS" w:hAnsi="Comic Sans MS"/>
        </w:rPr>
        <w:t xml:space="preserve"> pupils reading age and which pupils </w:t>
      </w:r>
      <w:r w:rsidRPr="00840A86">
        <w:rPr>
          <w:rFonts w:ascii="Comic Sans MS" w:hAnsi="Comic Sans MS"/>
        </w:rPr>
        <w:t>require extra support with their reading (see assessment timetable)</w:t>
      </w:r>
      <w:r>
        <w:rPr>
          <w:rFonts w:ascii="Comic Sans MS" w:hAnsi="Comic Sans MS"/>
        </w:rPr>
        <w:t>.</w:t>
      </w:r>
      <w:r w:rsidR="00765801">
        <w:rPr>
          <w:rFonts w:ascii="Comic Sans MS" w:hAnsi="Comic Sans MS"/>
        </w:rPr>
        <w:t xml:space="preserve"> </w:t>
      </w:r>
    </w:p>
    <w:p w14:paraId="34CB5E9D" w14:textId="77777777" w:rsidR="00840A86" w:rsidRPr="00151CA0" w:rsidRDefault="00840A86" w:rsidP="00CC69D3">
      <w:pPr>
        <w:spacing w:line="360" w:lineRule="auto"/>
        <w:rPr>
          <w:rFonts w:ascii="Comic Sans MS" w:hAnsi="Comic Sans MS"/>
          <w:color w:val="FF0000"/>
        </w:rPr>
      </w:pPr>
      <w:r>
        <w:rPr>
          <w:rFonts w:ascii="Comic Sans MS" w:hAnsi="Comic Sans MS"/>
        </w:rPr>
        <w:t>Pupils are provided with</w:t>
      </w:r>
      <w:r w:rsidRPr="00840A86">
        <w:rPr>
          <w:rFonts w:ascii="Comic Sans MS" w:hAnsi="Comic Sans MS"/>
        </w:rPr>
        <w:t xml:space="preserve"> opportunities to research and investigate from printed words, moving images and ICT texts</w:t>
      </w:r>
    </w:p>
    <w:p w14:paraId="7E5DD4D0" w14:textId="77777777" w:rsidR="00CC69D3" w:rsidRDefault="00664350" w:rsidP="00CC69D3">
      <w:pPr>
        <w:spacing w:line="360" w:lineRule="auto"/>
        <w:rPr>
          <w:rFonts w:ascii="Comic Sans MS" w:hAnsi="Comic Sans MS"/>
        </w:rPr>
      </w:pPr>
      <w:r>
        <w:rPr>
          <w:rFonts w:ascii="Comic Sans MS" w:hAnsi="Comic Sans MS"/>
        </w:rPr>
        <w:t>Teachers r</w:t>
      </w:r>
      <w:r w:rsidR="00840A86" w:rsidRPr="00840A86">
        <w:rPr>
          <w:rFonts w:ascii="Comic Sans MS" w:hAnsi="Comic Sans MS"/>
        </w:rPr>
        <w:t xml:space="preserve">einforce the understanding of subject-specific words and terms. </w:t>
      </w:r>
      <w:r>
        <w:rPr>
          <w:rFonts w:ascii="Comic Sans MS" w:hAnsi="Comic Sans MS"/>
        </w:rPr>
        <w:t xml:space="preserve"> </w:t>
      </w:r>
    </w:p>
    <w:p w14:paraId="78F9817A" w14:textId="4953F808" w:rsidR="00840A86" w:rsidRDefault="00CC69D3" w:rsidP="00CC69D3">
      <w:pPr>
        <w:spacing w:line="360" w:lineRule="auto"/>
        <w:rPr>
          <w:rFonts w:ascii="Comic Sans MS" w:hAnsi="Comic Sans MS"/>
        </w:rPr>
      </w:pPr>
      <w:r>
        <w:rPr>
          <w:rFonts w:ascii="Comic Sans MS" w:hAnsi="Comic Sans MS"/>
        </w:rPr>
        <w:t>K</w:t>
      </w:r>
      <w:r w:rsidR="00664350">
        <w:rPr>
          <w:rFonts w:ascii="Comic Sans MS" w:hAnsi="Comic Sans MS"/>
        </w:rPr>
        <w:t>ey words</w:t>
      </w:r>
      <w:r>
        <w:rPr>
          <w:rFonts w:ascii="Comic Sans MS" w:hAnsi="Comic Sans MS"/>
        </w:rPr>
        <w:t xml:space="preserve"> are pre-taught,</w:t>
      </w:r>
      <w:r w:rsidR="00664350">
        <w:rPr>
          <w:rFonts w:ascii="Comic Sans MS" w:hAnsi="Comic Sans MS"/>
        </w:rPr>
        <w:t xml:space="preserve"> as necessary.</w:t>
      </w:r>
    </w:p>
    <w:p w14:paraId="16E91A5C" w14:textId="20A3C772" w:rsidR="00840A86" w:rsidRDefault="00664350" w:rsidP="00CC69D3">
      <w:pPr>
        <w:spacing w:line="360" w:lineRule="auto"/>
        <w:rPr>
          <w:rFonts w:ascii="Comic Sans MS" w:hAnsi="Comic Sans MS"/>
        </w:rPr>
      </w:pPr>
      <w:r>
        <w:rPr>
          <w:rFonts w:ascii="Comic Sans MS" w:hAnsi="Comic Sans MS"/>
        </w:rPr>
        <w:t>Teachers e</w:t>
      </w:r>
      <w:r w:rsidR="00840A86" w:rsidRPr="00840A86">
        <w:rPr>
          <w:rFonts w:ascii="Comic Sans MS" w:hAnsi="Comic Sans MS"/>
        </w:rPr>
        <w:t>ncourage wider reading and independent reading in a variety of forms including newspapers, books and magazines – subscribe to subject specific magazine such as e</w:t>
      </w:r>
      <w:r w:rsidR="00CC69D3">
        <w:rPr>
          <w:rFonts w:ascii="Comic Sans MS" w:hAnsi="Comic Sans MS"/>
        </w:rPr>
        <w:t>-</w:t>
      </w:r>
      <w:r w:rsidR="00840A86" w:rsidRPr="00840A86">
        <w:rPr>
          <w:rFonts w:ascii="Comic Sans MS" w:hAnsi="Comic Sans MS"/>
        </w:rPr>
        <w:t>magazine</w:t>
      </w:r>
      <w:r>
        <w:rPr>
          <w:rFonts w:ascii="Comic Sans MS" w:hAnsi="Comic Sans MS"/>
        </w:rPr>
        <w:t>s</w:t>
      </w:r>
      <w:r w:rsidR="00840A86" w:rsidRPr="00840A86">
        <w:rPr>
          <w:rFonts w:ascii="Comic Sans MS" w:hAnsi="Comic Sans MS"/>
        </w:rPr>
        <w:t xml:space="preserve"> to encourage development of subject specific academic voice. </w:t>
      </w:r>
    </w:p>
    <w:p w14:paraId="07A50AC6" w14:textId="77777777" w:rsidR="00974FBF" w:rsidRPr="00CC69D3" w:rsidRDefault="00974FBF" w:rsidP="00CC69D3">
      <w:pPr>
        <w:spacing w:line="360" w:lineRule="auto"/>
        <w:rPr>
          <w:rFonts w:ascii="Comic Sans MS" w:hAnsi="Comic Sans MS"/>
        </w:rPr>
      </w:pPr>
      <w:r w:rsidRPr="00CC69D3">
        <w:rPr>
          <w:rFonts w:ascii="Comic Sans MS" w:hAnsi="Comic Sans MS"/>
        </w:rPr>
        <w:t xml:space="preserve">Teachers show students strategies to help them to: </w:t>
      </w:r>
    </w:p>
    <w:p w14:paraId="619B0F1E" w14:textId="6CAE2FBC" w:rsidR="00974FBF" w:rsidRPr="00CC69D3" w:rsidRDefault="00974FBF" w:rsidP="00CC69D3">
      <w:pPr>
        <w:pStyle w:val="ListParagraph"/>
        <w:numPr>
          <w:ilvl w:val="0"/>
          <w:numId w:val="4"/>
        </w:numPr>
        <w:spacing w:line="360" w:lineRule="auto"/>
        <w:rPr>
          <w:rFonts w:ascii="Comic Sans MS" w:hAnsi="Comic Sans MS"/>
        </w:rPr>
      </w:pPr>
      <w:r w:rsidRPr="00CC69D3">
        <w:rPr>
          <w:rFonts w:ascii="Comic Sans MS" w:hAnsi="Comic Sans MS"/>
        </w:rPr>
        <w:t>Read with greater understanding, enabling students to infer and deduce meanings and recognise the writer’s intentions</w:t>
      </w:r>
    </w:p>
    <w:p w14:paraId="149FCCCA" w14:textId="716A4005" w:rsidR="00974FBF" w:rsidRPr="00CC69D3" w:rsidRDefault="00974FBF" w:rsidP="00CC69D3">
      <w:pPr>
        <w:pStyle w:val="ListParagraph"/>
        <w:numPr>
          <w:ilvl w:val="0"/>
          <w:numId w:val="4"/>
        </w:numPr>
        <w:spacing w:line="360" w:lineRule="auto"/>
        <w:rPr>
          <w:rFonts w:ascii="Comic Sans MS" w:hAnsi="Comic Sans MS"/>
        </w:rPr>
      </w:pPr>
      <w:r w:rsidRPr="00CC69D3">
        <w:rPr>
          <w:rFonts w:ascii="Comic Sans MS" w:hAnsi="Comic Sans MS"/>
        </w:rPr>
        <w:t>Skimming and scanning to locate and use information</w:t>
      </w:r>
    </w:p>
    <w:p w14:paraId="51802185" w14:textId="1427026B" w:rsidR="00974FBF" w:rsidRPr="00CC69D3" w:rsidRDefault="00974FBF" w:rsidP="00CC69D3">
      <w:pPr>
        <w:pStyle w:val="ListParagraph"/>
        <w:numPr>
          <w:ilvl w:val="0"/>
          <w:numId w:val="4"/>
        </w:numPr>
        <w:spacing w:line="360" w:lineRule="auto"/>
        <w:rPr>
          <w:rFonts w:ascii="Comic Sans MS" w:hAnsi="Comic Sans MS"/>
        </w:rPr>
      </w:pPr>
      <w:r w:rsidRPr="00CC69D3">
        <w:rPr>
          <w:rFonts w:ascii="Comic Sans MS" w:hAnsi="Comic Sans MS"/>
        </w:rPr>
        <w:t xml:space="preserve">Follow a process or argument </w:t>
      </w:r>
    </w:p>
    <w:p w14:paraId="3B92D7BD" w14:textId="37948D6D" w:rsidR="00974FBF" w:rsidRPr="00CC69D3" w:rsidRDefault="00974FBF" w:rsidP="00CC69D3">
      <w:pPr>
        <w:pStyle w:val="ListParagraph"/>
        <w:numPr>
          <w:ilvl w:val="0"/>
          <w:numId w:val="4"/>
        </w:numPr>
        <w:spacing w:line="360" w:lineRule="auto"/>
        <w:rPr>
          <w:rFonts w:ascii="Comic Sans MS" w:hAnsi="Comic Sans MS"/>
        </w:rPr>
      </w:pPr>
      <w:r w:rsidRPr="00CC69D3">
        <w:rPr>
          <w:rFonts w:ascii="Comic Sans MS" w:hAnsi="Comic Sans MS"/>
        </w:rPr>
        <w:t>Give opportunities to practise sifting, selecting information and taking notes from texts. Develop ability to summarise</w:t>
      </w:r>
    </w:p>
    <w:p w14:paraId="0B6B4122" w14:textId="77777777" w:rsidR="00151CA0" w:rsidRPr="00CC69D3" w:rsidRDefault="00974FBF" w:rsidP="00CC69D3">
      <w:pPr>
        <w:pStyle w:val="ListParagraph"/>
        <w:numPr>
          <w:ilvl w:val="0"/>
          <w:numId w:val="4"/>
        </w:numPr>
        <w:spacing w:line="360" w:lineRule="auto"/>
        <w:rPr>
          <w:rFonts w:ascii="Comic Sans MS" w:hAnsi="Comic Sans MS"/>
        </w:rPr>
      </w:pPr>
      <w:r w:rsidRPr="00CC69D3">
        <w:rPr>
          <w:rFonts w:ascii="Comic Sans MS" w:hAnsi="Comic Sans MS"/>
        </w:rPr>
        <w:t>Synthesise and adapt what they learn from their reading.</w:t>
      </w:r>
    </w:p>
    <w:p w14:paraId="354AFFDE" w14:textId="77777777" w:rsidR="00333C8C" w:rsidRPr="00333C8C" w:rsidRDefault="0033135E" w:rsidP="00333C8C">
      <w:pPr>
        <w:shd w:val="clear" w:color="auto" w:fill="8DB3E2" w:themeFill="text2" w:themeFillTint="66"/>
        <w:jc w:val="center"/>
        <w:rPr>
          <w:rFonts w:ascii="Comic Sans MS" w:hAnsi="Comic Sans MS"/>
          <w:b/>
        </w:rPr>
      </w:pPr>
      <w:r>
        <w:rPr>
          <w:rFonts w:ascii="Comic Sans MS" w:hAnsi="Comic Sans MS"/>
          <w:b/>
        </w:rPr>
        <w:t>Approaches to Writing</w:t>
      </w:r>
    </w:p>
    <w:p w14:paraId="1946ABD6" w14:textId="557F901C" w:rsidR="005B03E7" w:rsidRPr="00CC69D3" w:rsidRDefault="00E4461B" w:rsidP="00CC69D3">
      <w:pPr>
        <w:spacing w:line="360" w:lineRule="auto"/>
        <w:rPr>
          <w:rFonts w:ascii="Comic Sans MS" w:hAnsi="Comic Sans MS"/>
        </w:rPr>
      </w:pPr>
      <w:r w:rsidRPr="00CC69D3">
        <w:rPr>
          <w:rFonts w:ascii="Comic Sans MS" w:hAnsi="Comic Sans MS"/>
        </w:rPr>
        <w:t>At Caldecott School w</w:t>
      </w:r>
      <w:r w:rsidR="00D36A63" w:rsidRPr="00CC69D3">
        <w:rPr>
          <w:rFonts w:ascii="Comic Sans MS" w:hAnsi="Comic Sans MS"/>
        </w:rPr>
        <w:t>e aim to develop the</w:t>
      </w:r>
      <w:r w:rsidR="0032438E">
        <w:rPr>
          <w:rFonts w:ascii="Comic Sans MS" w:hAnsi="Comic Sans MS"/>
        </w:rPr>
        <w:t xml:space="preserve"> pupil</w:t>
      </w:r>
      <w:r w:rsidR="00D36A63" w:rsidRPr="00CC69D3">
        <w:rPr>
          <w:rFonts w:ascii="Comic Sans MS" w:hAnsi="Comic Sans MS"/>
        </w:rPr>
        <w:t>’s ability to produce well structured, detailed writing in which the meaning is made clea</w:t>
      </w:r>
      <w:r w:rsidR="0003230F">
        <w:rPr>
          <w:rFonts w:ascii="Comic Sans MS" w:hAnsi="Comic Sans MS"/>
        </w:rPr>
        <w:t>r,</w:t>
      </w:r>
      <w:r w:rsidR="00D36A63" w:rsidRPr="00CC69D3">
        <w:rPr>
          <w:rFonts w:ascii="Comic Sans MS" w:hAnsi="Comic Sans MS"/>
        </w:rPr>
        <w:t xml:space="preserve"> and which engages the interest of the reader. Attention is paid throughout the school to the formal structures of English, grammatical detail, punctuation and spelling. </w:t>
      </w:r>
    </w:p>
    <w:p w14:paraId="473AEF75" w14:textId="46CC34EE" w:rsidR="004B052E" w:rsidRPr="00CC69D3" w:rsidRDefault="004B052E" w:rsidP="00CC69D3">
      <w:pPr>
        <w:spacing w:line="360" w:lineRule="auto"/>
        <w:rPr>
          <w:rFonts w:ascii="Comic Sans MS" w:hAnsi="Comic Sans MS"/>
        </w:rPr>
      </w:pPr>
      <w:r w:rsidRPr="00CC69D3">
        <w:rPr>
          <w:rFonts w:ascii="Comic Sans MS" w:hAnsi="Comic Sans MS"/>
        </w:rPr>
        <w:t xml:space="preserve">Caldecott </w:t>
      </w:r>
      <w:r w:rsidR="00DC4BC3" w:rsidRPr="00CC69D3">
        <w:rPr>
          <w:rFonts w:ascii="Comic Sans MS" w:hAnsi="Comic Sans MS"/>
        </w:rPr>
        <w:t>School</w:t>
      </w:r>
      <w:r w:rsidRPr="00CC69D3">
        <w:rPr>
          <w:rFonts w:ascii="Comic Sans MS" w:hAnsi="Comic Sans MS"/>
        </w:rPr>
        <w:t xml:space="preserve"> encourage pupils to:</w:t>
      </w:r>
    </w:p>
    <w:p w14:paraId="3B01369E" w14:textId="77777777" w:rsidR="004B052E" w:rsidRPr="00F00E1A" w:rsidRDefault="004B052E" w:rsidP="00F00E1A">
      <w:pPr>
        <w:pStyle w:val="ListParagraph"/>
        <w:numPr>
          <w:ilvl w:val="0"/>
          <w:numId w:val="9"/>
        </w:numPr>
        <w:spacing w:line="360" w:lineRule="auto"/>
        <w:rPr>
          <w:rFonts w:ascii="Comic Sans MS" w:hAnsi="Comic Sans MS"/>
        </w:rPr>
      </w:pPr>
      <w:r w:rsidRPr="00F00E1A">
        <w:rPr>
          <w:rFonts w:ascii="Comic Sans MS" w:hAnsi="Comic Sans MS"/>
        </w:rPr>
        <w:t xml:space="preserve">Write in a wide variety of forms for different audience </w:t>
      </w:r>
      <w:proofErr w:type="gramStart"/>
      <w:r w:rsidRPr="00F00E1A">
        <w:rPr>
          <w:rFonts w:ascii="Comic Sans MS" w:hAnsi="Comic Sans MS"/>
        </w:rPr>
        <w:t>e.g.</w:t>
      </w:r>
      <w:proofErr w:type="gramEnd"/>
      <w:r w:rsidRPr="00F00E1A">
        <w:rPr>
          <w:rFonts w:ascii="Comic Sans MS" w:hAnsi="Comic Sans MS"/>
        </w:rPr>
        <w:t xml:space="preserve"> Letter, report, newspaper article, journal </w:t>
      </w:r>
      <w:r w:rsidR="00DC4BC3" w:rsidRPr="00F00E1A">
        <w:rPr>
          <w:rFonts w:ascii="Comic Sans MS" w:hAnsi="Comic Sans MS"/>
        </w:rPr>
        <w:t>etc.</w:t>
      </w:r>
      <w:r w:rsidRPr="00F00E1A">
        <w:rPr>
          <w:rFonts w:ascii="Comic Sans MS" w:hAnsi="Comic Sans MS"/>
        </w:rPr>
        <w:t xml:space="preserve"> and for different purposes for each piece of writing e.g. to interpret, evaluate, explain, analyse and explore.</w:t>
      </w:r>
    </w:p>
    <w:p w14:paraId="38992071" w14:textId="2E6CB5D5" w:rsidR="004B052E" w:rsidRPr="00F00E1A" w:rsidRDefault="00DC4BC3" w:rsidP="00F00E1A">
      <w:pPr>
        <w:pStyle w:val="ListParagraph"/>
        <w:numPr>
          <w:ilvl w:val="0"/>
          <w:numId w:val="9"/>
        </w:numPr>
        <w:spacing w:line="360" w:lineRule="auto"/>
        <w:jc w:val="both"/>
        <w:rPr>
          <w:rFonts w:ascii="Comic Sans MS" w:hAnsi="Comic Sans MS"/>
        </w:rPr>
      </w:pPr>
      <w:r w:rsidRPr="00F00E1A">
        <w:rPr>
          <w:rFonts w:ascii="Comic Sans MS" w:hAnsi="Comic Sans MS"/>
        </w:rPr>
        <w:lastRenderedPageBreak/>
        <w:t>Consider</w:t>
      </w:r>
      <w:r w:rsidR="004B052E" w:rsidRPr="00F00E1A">
        <w:rPr>
          <w:rFonts w:ascii="Comic Sans MS" w:hAnsi="Comic Sans MS"/>
        </w:rPr>
        <w:t xml:space="preserve"> all major writing tasks in terms of purpose, audience and form, and teach </w:t>
      </w:r>
      <w:r w:rsidRPr="00F00E1A">
        <w:rPr>
          <w:rFonts w:ascii="Comic Sans MS" w:hAnsi="Comic Sans MS"/>
        </w:rPr>
        <w:t xml:space="preserve">   </w:t>
      </w:r>
      <w:r w:rsidR="004B052E" w:rsidRPr="00F00E1A">
        <w:rPr>
          <w:rFonts w:ascii="Comic Sans MS" w:hAnsi="Comic Sans MS"/>
        </w:rPr>
        <w:t>the most appropriate skills to meet the requirements of the task.</w:t>
      </w:r>
    </w:p>
    <w:p w14:paraId="657E6F1B" w14:textId="5F302869"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Use a modelling process to make explicit to students how to write. </w:t>
      </w:r>
    </w:p>
    <w:p w14:paraId="3E7959C4" w14:textId="58B8F3CC"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Make connections between students’ reading and writing, so that students have clear models for their writing. </w:t>
      </w:r>
    </w:p>
    <w:p w14:paraId="507590D0" w14:textId="03192764"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Set high expectations in terms of presentation using accurate punctuation, correct spelling, Standard English and legible handwriting or word</w:t>
      </w:r>
      <w:r w:rsidR="0003230F">
        <w:rPr>
          <w:rFonts w:ascii="Comic Sans MS" w:hAnsi="Comic Sans MS"/>
        </w:rPr>
        <w:t>-</w:t>
      </w:r>
      <w:r w:rsidRPr="00F00E1A">
        <w:rPr>
          <w:rFonts w:ascii="Comic Sans MS" w:hAnsi="Comic Sans MS"/>
        </w:rPr>
        <w:t xml:space="preserve">processed work. </w:t>
      </w:r>
    </w:p>
    <w:p w14:paraId="494168E2" w14:textId="794CF090" w:rsidR="004B052E"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Encourage students to develop good drafting skills. </w:t>
      </w:r>
    </w:p>
    <w:p w14:paraId="17B5C92A" w14:textId="4F3F4BFF" w:rsidR="006D09B6" w:rsidRPr="00F00E1A" w:rsidRDefault="006D09B6" w:rsidP="00F00E1A">
      <w:pPr>
        <w:pStyle w:val="ListParagraph"/>
        <w:numPr>
          <w:ilvl w:val="0"/>
          <w:numId w:val="9"/>
        </w:numPr>
        <w:spacing w:line="360" w:lineRule="auto"/>
        <w:jc w:val="both"/>
        <w:rPr>
          <w:rFonts w:ascii="Comic Sans MS" w:hAnsi="Comic Sans MS"/>
        </w:rPr>
      </w:pPr>
      <w:r>
        <w:rPr>
          <w:rFonts w:ascii="Comic Sans MS" w:hAnsi="Comic Sans MS"/>
        </w:rPr>
        <w:t>Encourage students to revisit their work and edit</w:t>
      </w:r>
      <w:r w:rsidR="00EE20E0">
        <w:rPr>
          <w:rFonts w:ascii="Comic Sans MS" w:hAnsi="Comic Sans MS"/>
        </w:rPr>
        <w:t xml:space="preserve"> for improvement. </w:t>
      </w:r>
    </w:p>
    <w:p w14:paraId="6D618076" w14:textId="40F65FBF"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Provide generous opportunities for sustained writing. </w:t>
      </w:r>
    </w:p>
    <w:p w14:paraId="508A3151" w14:textId="67EC6C06"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Ensure that communications around the school and internally are correctly spelt and punctuated. </w:t>
      </w:r>
    </w:p>
    <w:p w14:paraId="6092D368" w14:textId="212A6AB7"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Teaching the relevant ways of paragraphing writing and linking paragraphs</w:t>
      </w:r>
      <w:r w:rsidR="0003230F">
        <w:rPr>
          <w:rFonts w:ascii="Comic Sans MS" w:hAnsi="Comic Sans MS"/>
        </w:rPr>
        <w:t>,</w:t>
      </w:r>
      <w:r w:rsidRPr="00F00E1A">
        <w:rPr>
          <w:rFonts w:ascii="Comic Sans MS" w:hAnsi="Comic Sans MS"/>
        </w:rPr>
        <w:t xml:space="preserve"> </w:t>
      </w:r>
      <w:r w:rsidR="0003230F">
        <w:rPr>
          <w:rFonts w:ascii="Comic Sans MS" w:hAnsi="Comic Sans MS"/>
        </w:rPr>
        <w:t>i</w:t>
      </w:r>
      <w:r w:rsidRPr="00F00E1A">
        <w:rPr>
          <w:rFonts w:ascii="Comic Sans MS" w:hAnsi="Comic Sans MS"/>
        </w:rPr>
        <w:t xml:space="preserve">n addition, in order to enhance </w:t>
      </w:r>
      <w:r w:rsidR="00F12644">
        <w:rPr>
          <w:rFonts w:ascii="Comic Sans MS" w:hAnsi="Comic Sans MS"/>
        </w:rPr>
        <w:t>s</w:t>
      </w:r>
      <w:r w:rsidRPr="00F00E1A">
        <w:rPr>
          <w:rFonts w:ascii="Comic Sans MS" w:hAnsi="Comic Sans MS"/>
        </w:rPr>
        <w:t xml:space="preserve">pelling, each department: </w:t>
      </w:r>
    </w:p>
    <w:p w14:paraId="7BC51498" w14:textId="67D96B9B"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Revise key vocabulary.</w:t>
      </w:r>
    </w:p>
    <w:p w14:paraId="52B406ED" w14:textId="356F43C1"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Teach agreed learning strategies which will help students to learn subject spelling lists. </w:t>
      </w:r>
    </w:p>
    <w:p w14:paraId="5F7A87BD" w14:textId="3EFEF5E3" w:rsidR="004B052E" w:rsidRPr="00F00E1A" w:rsidRDefault="004B052E" w:rsidP="00F00E1A">
      <w:pPr>
        <w:pStyle w:val="ListParagraph"/>
        <w:numPr>
          <w:ilvl w:val="0"/>
          <w:numId w:val="9"/>
        </w:numPr>
        <w:spacing w:line="360" w:lineRule="auto"/>
        <w:jc w:val="both"/>
        <w:rPr>
          <w:rFonts w:ascii="Comic Sans MS" w:hAnsi="Comic Sans MS"/>
        </w:rPr>
      </w:pPr>
      <w:r w:rsidRPr="00F00E1A">
        <w:rPr>
          <w:rFonts w:ascii="Comic Sans MS" w:hAnsi="Comic Sans MS"/>
        </w:rPr>
        <w:t xml:space="preserve">Test or revise high frequency words regularly. </w:t>
      </w:r>
    </w:p>
    <w:p w14:paraId="6481E0D7" w14:textId="63EDCDBA" w:rsidR="00C258DC" w:rsidRDefault="004B052E" w:rsidP="00E722BF">
      <w:pPr>
        <w:pStyle w:val="ListParagraph"/>
        <w:numPr>
          <w:ilvl w:val="0"/>
          <w:numId w:val="9"/>
        </w:numPr>
        <w:spacing w:line="360" w:lineRule="auto"/>
      </w:pPr>
      <w:r w:rsidRPr="00F00E1A">
        <w:rPr>
          <w:rFonts w:ascii="Comic Sans MS" w:hAnsi="Comic Sans MS"/>
        </w:rPr>
        <w:t>Set personal spelling targets.</w:t>
      </w:r>
    </w:p>
    <w:p w14:paraId="1AEFFA3D" w14:textId="77777777" w:rsidR="00D36A63" w:rsidRPr="00B97176" w:rsidRDefault="00B97176" w:rsidP="00B97176">
      <w:pPr>
        <w:shd w:val="clear" w:color="auto" w:fill="8DB3E2" w:themeFill="text2" w:themeFillTint="66"/>
        <w:jc w:val="center"/>
        <w:rPr>
          <w:rFonts w:ascii="Comic Sans MS" w:hAnsi="Comic Sans MS"/>
          <w:b/>
        </w:rPr>
      </w:pPr>
      <w:r w:rsidRPr="00B97176">
        <w:rPr>
          <w:rFonts w:ascii="Comic Sans MS" w:hAnsi="Comic Sans MS"/>
          <w:b/>
        </w:rPr>
        <w:t>Approaches to Handwriting</w:t>
      </w:r>
    </w:p>
    <w:p w14:paraId="7FBC2832" w14:textId="451C2E11" w:rsidR="00A5654F" w:rsidRPr="00F00E1A" w:rsidRDefault="00333C8C" w:rsidP="00F00E1A">
      <w:pPr>
        <w:spacing w:line="360" w:lineRule="auto"/>
        <w:rPr>
          <w:rFonts w:ascii="Comic Sans MS" w:hAnsi="Comic Sans MS"/>
        </w:rPr>
      </w:pPr>
      <w:r w:rsidRPr="00333C8C">
        <w:rPr>
          <w:rFonts w:ascii="Comic Sans MS" w:hAnsi="Comic Sans MS"/>
        </w:rPr>
        <w:t>Handwriting is a skill which, like reading and spelling, affects written communication</w:t>
      </w:r>
      <w:r>
        <w:rPr>
          <w:rFonts w:ascii="Comic Sans MS" w:hAnsi="Comic Sans MS"/>
        </w:rPr>
        <w:t xml:space="preserve"> </w:t>
      </w:r>
      <w:r w:rsidRPr="00F00E1A">
        <w:rPr>
          <w:rFonts w:ascii="Comic Sans MS" w:hAnsi="Comic Sans MS"/>
        </w:rPr>
        <w:t>across the curriculum.</w:t>
      </w:r>
      <w:r w:rsidR="00F00E1A" w:rsidRPr="00F00E1A">
        <w:rPr>
          <w:rFonts w:ascii="Comic Sans MS" w:hAnsi="Comic Sans MS"/>
        </w:rPr>
        <w:t xml:space="preserve"> We aim to help p</w:t>
      </w:r>
      <w:r w:rsidRPr="00F00E1A">
        <w:rPr>
          <w:rFonts w:ascii="Comic Sans MS" w:hAnsi="Comic Sans MS"/>
        </w:rPr>
        <w:t>upil</w:t>
      </w:r>
      <w:r w:rsidR="00F00E1A" w:rsidRPr="00F00E1A">
        <w:rPr>
          <w:rFonts w:ascii="Comic Sans MS" w:hAnsi="Comic Sans MS"/>
        </w:rPr>
        <w:t xml:space="preserve">s </w:t>
      </w:r>
      <w:r w:rsidRPr="00F00E1A">
        <w:rPr>
          <w:rFonts w:ascii="Comic Sans MS" w:hAnsi="Comic Sans MS"/>
        </w:rPr>
        <w:t>write with ease, speed and legib</w:t>
      </w:r>
      <w:r w:rsidR="00F00E1A" w:rsidRPr="00F00E1A">
        <w:rPr>
          <w:rFonts w:ascii="Comic Sans MS" w:hAnsi="Comic Sans MS"/>
        </w:rPr>
        <w:t>l</w:t>
      </w:r>
      <w:r w:rsidRPr="00F00E1A">
        <w:rPr>
          <w:rFonts w:ascii="Comic Sans MS" w:hAnsi="Comic Sans MS"/>
        </w:rPr>
        <w:t>y</w:t>
      </w:r>
      <w:r w:rsidR="00A5654F">
        <w:rPr>
          <w:rFonts w:ascii="Comic Sans MS" w:hAnsi="Comic Sans MS"/>
        </w:rPr>
        <w:t xml:space="preserve">. When pupils join </w:t>
      </w:r>
      <w:r w:rsidR="00FE2975">
        <w:rPr>
          <w:rFonts w:ascii="Comic Sans MS" w:hAnsi="Comic Sans MS"/>
        </w:rPr>
        <w:t>Caldecott School,</w:t>
      </w:r>
      <w:r w:rsidR="00A5654F">
        <w:rPr>
          <w:rFonts w:ascii="Comic Sans MS" w:hAnsi="Comic Sans MS"/>
        </w:rPr>
        <w:t xml:space="preserve"> </w:t>
      </w:r>
      <w:r w:rsidR="004718B5">
        <w:rPr>
          <w:rFonts w:ascii="Comic Sans MS" w:hAnsi="Comic Sans MS"/>
        </w:rPr>
        <w:t>we</w:t>
      </w:r>
      <w:r w:rsidR="00A5654F">
        <w:rPr>
          <w:rFonts w:ascii="Comic Sans MS" w:hAnsi="Comic Sans MS"/>
        </w:rPr>
        <w:t xml:space="preserve"> assess</w:t>
      </w:r>
      <w:r w:rsidR="004718B5">
        <w:rPr>
          <w:rFonts w:ascii="Comic Sans MS" w:hAnsi="Comic Sans MS"/>
        </w:rPr>
        <w:t xml:space="preserve"> their handwriting and</w:t>
      </w:r>
      <w:r w:rsidR="00A5654F">
        <w:rPr>
          <w:rFonts w:ascii="Comic Sans MS" w:hAnsi="Comic Sans MS"/>
        </w:rPr>
        <w:t xml:space="preserve"> provide </w:t>
      </w:r>
      <w:r w:rsidR="004718B5">
        <w:rPr>
          <w:rFonts w:ascii="Comic Sans MS" w:hAnsi="Comic Sans MS"/>
        </w:rPr>
        <w:t xml:space="preserve">any support required. The occupational therapist can provide guidance for the class teacher, if this is required. </w:t>
      </w:r>
      <w:r w:rsidR="00A5654F">
        <w:rPr>
          <w:rFonts w:ascii="Comic Sans MS" w:hAnsi="Comic Sans MS"/>
        </w:rPr>
        <w:t xml:space="preserve"> </w:t>
      </w:r>
    </w:p>
    <w:p w14:paraId="1A5B2E66" w14:textId="23176DFF" w:rsidR="00333C8C" w:rsidRPr="00F00E1A" w:rsidRDefault="00F00E1A" w:rsidP="00F00E1A">
      <w:pPr>
        <w:spacing w:line="360" w:lineRule="auto"/>
        <w:rPr>
          <w:rFonts w:ascii="Comic Sans MS" w:hAnsi="Comic Sans MS"/>
          <w:color w:val="FF0000"/>
        </w:rPr>
      </w:pPr>
      <w:r w:rsidRPr="00F00E1A">
        <w:rPr>
          <w:rFonts w:ascii="Comic Sans MS" w:hAnsi="Comic Sans MS"/>
        </w:rPr>
        <w:t>At C</w:t>
      </w:r>
      <w:r w:rsidR="00333C8C" w:rsidRPr="00F00E1A">
        <w:rPr>
          <w:rFonts w:ascii="Comic Sans MS" w:hAnsi="Comic Sans MS"/>
        </w:rPr>
        <w:t>aldecott School some of our pupils use word processing as their normal way of working.</w:t>
      </w:r>
    </w:p>
    <w:p w14:paraId="63540CEE" w14:textId="54E399D1" w:rsidR="00CC5E98" w:rsidRDefault="00D12421" w:rsidP="00CC5E98">
      <w:pPr>
        <w:spacing w:line="360" w:lineRule="auto"/>
        <w:rPr>
          <w:rFonts w:ascii="Comic Sans MS" w:hAnsi="Comic Sans MS"/>
        </w:rPr>
      </w:pPr>
      <w:r w:rsidRPr="00D12421">
        <w:rPr>
          <w:rFonts w:ascii="Comic Sans MS" w:hAnsi="Comic Sans MS"/>
        </w:rPr>
        <w:lastRenderedPageBreak/>
        <w:t xml:space="preserve">At </w:t>
      </w:r>
      <w:r>
        <w:rPr>
          <w:rFonts w:ascii="Comic Sans MS" w:hAnsi="Comic Sans MS"/>
        </w:rPr>
        <w:t>the Caldecott School</w:t>
      </w:r>
      <w:r w:rsidRPr="00D12421">
        <w:rPr>
          <w:rFonts w:ascii="Comic Sans MS" w:hAnsi="Comic Sans MS"/>
        </w:rPr>
        <w:t xml:space="preserve"> our aims in teaching handwriting are that the pupils will</w:t>
      </w:r>
      <w:r>
        <w:rPr>
          <w:rFonts w:ascii="Comic Sans MS" w:hAnsi="Comic Sans MS"/>
        </w:rPr>
        <w:t xml:space="preserve"> whenever possible</w:t>
      </w:r>
      <w:r w:rsidRPr="00D12421">
        <w:rPr>
          <w:rFonts w:ascii="Comic Sans MS" w:hAnsi="Comic Sans MS"/>
        </w:rPr>
        <w:t>:</w:t>
      </w:r>
    </w:p>
    <w:p w14:paraId="7099F911" w14:textId="23701F3E" w:rsidR="00D12421" w:rsidRPr="00CC5E98" w:rsidRDefault="002C5476" w:rsidP="00CC5E98">
      <w:pPr>
        <w:pStyle w:val="ListParagraph"/>
        <w:numPr>
          <w:ilvl w:val="0"/>
          <w:numId w:val="15"/>
        </w:numPr>
        <w:spacing w:line="360" w:lineRule="auto"/>
        <w:rPr>
          <w:rFonts w:ascii="Comic Sans MS" w:hAnsi="Comic Sans MS"/>
        </w:rPr>
      </w:pPr>
      <w:r w:rsidRPr="00FE2975">
        <w:rPr>
          <w:rFonts w:ascii="Comic Sans MS" w:hAnsi="Comic Sans MS"/>
        </w:rPr>
        <w:t>a</w:t>
      </w:r>
      <w:r w:rsidR="00D12421" w:rsidRPr="00FE2975">
        <w:rPr>
          <w:rFonts w:ascii="Comic Sans MS" w:hAnsi="Comic Sans MS"/>
        </w:rPr>
        <w:t>ch</w:t>
      </w:r>
      <w:r w:rsidR="00D12421" w:rsidRPr="00CC5E98">
        <w:rPr>
          <w:rFonts w:ascii="Comic Sans MS" w:hAnsi="Comic Sans MS"/>
        </w:rPr>
        <w:t>ieve a neat, legible style with correctly formed letters in accordance with the cursive font</w:t>
      </w:r>
      <w:r w:rsidR="001678BE" w:rsidRPr="00CC5E98">
        <w:rPr>
          <w:rFonts w:ascii="Comic Sans MS" w:hAnsi="Comic Sans MS"/>
        </w:rPr>
        <w:t xml:space="preserve">, </w:t>
      </w:r>
    </w:p>
    <w:p w14:paraId="5DF4F444" w14:textId="6BCF68BB" w:rsidR="00D12421" w:rsidRPr="00F00E1A" w:rsidRDefault="00D12421" w:rsidP="00F00E1A">
      <w:pPr>
        <w:pStyle w:val="ListParagraph"/>
        <w:numPr>
          <w:ilvl w:val="0"/>
          <w:numId w:val="11"/>
        </w:numPr>
        <w:spacing w:line="360" w:lineRule="auto"/>
        <w:rPr>
          <w:rFonts w:ascii="Comic Sans MS" w:hAnsi="Comic Sans MS"/>
        </w:rPr>
      </w:pPr>
      <w:r w:rsidRPr="00F00E1A">
        <w:rPr>
          <w:rFonts w:ascii="Comic Sans MS" w:hAnsi="Comic Sans MS"/>
        </w:rPr>
        <w:t>Develop flow and speed</w:t>
      </w:r>
      <w:r w:rsidR="002C5476">
        <w:rPr>
          <w:rFonts w:ascii="Comic Sans MS" w:hAnsi="Comic Sans MS"/>
        </w:rPr>
        <w:t xml:space="preserve"> but we acknowledge this will only be achieved according to the pupil’s age and ability.</w:t>
      </w:r>
    </w:p>
    <w:p w14:paraId="6F17B25B" w14:textId="77777777" w:rsidR="004718B5" w:rsidRPr="00FE2975" w:rsidRDefault="00D12421" w:rsidP="00A5654F">
      <w:pPr>
        <w:pStyle w:val="ListParagraph"/>
        <w:numPr>
          <w:ilvl w:val="0"/>
          <w:numId w:val="11"/>
        </w:numPr>
        <w:spacing w:line="360" w:lineRule="auto"/>
        <w:rPr>
          <w:rFonts w:ascii="Comic Sans MS" w:hAnsi="Comic Sans MS"/>
        </w:rPr>
      </w:pPr>
      <w:r w:rsidRPr="00FE2975">
        <w:rPr>
          <w:rFonts w:ascii="Comic Sans MS" w:hAnsi="Comic Sans MS"/>
        </w:rPr>
        <w:t>Eventually produce the letters automatically and in their independent writing.</w:t>
      </w:r>
    </w:p>
    <w:p w14:paraId="75F1C46B" w14:textId="33ABDE6F" w:rsidR="00A5654F" w:rsidRPr="00FE2975" w:rsidRDefault="0034411C" w:rsidP="00A5654F">
      <w:pPr>
        <w:pStyle w:val="ListParagraph"/>
        <w:numPr>
          <w:ilvl w:val="0"/>
          <w:numId w:val="11"/>
        </w:numPr>
        <w:spacing w:line="360" w:lineRule="auto"/>
        <w:rPr>
          <w:rFonts w:ascii="Comic Sans MS" w:hAnsi="Comic Sans MS"/>
        </w:rPr>
      </w:pPr>
      <w:r w:rsidRPr="00FE2975">
        <w:rPr>
          <w:rFonts w:ascii="Comic Sans MS" w:hAnsi="Comic Sans MS"/>
        </w:rPr>
        <w:t>‘Ground, Grass, Sky’ writing paper</w:t>
      </w:r>
      <w:r w:rsidR="004718B5" w:rsidRPr="00FE2975">
        <w:rPr>
          <w:rFonts w:ascii="Comic Sans MS" w:hAnsi="Comic Sans MS"/>
        </w:rPr>
        <w:t xml:space="preserve"> can be used</w:t>
      </w:r>
      <w:r w:rsidRPr="00FE2975">
        <w:rPr>
          <w:rFonts w:ascii="Comic Sans MS" w:hAnsi="Comic Sans MS"/>
        </w:rPr>
        <w:t xml:space="preserve"> to assist with the correct formation of letters.</w:t>
      </w:r>
    </w:p>
    <w:p w14:paraId="47F720DF" w14:textId="77777777" w:rsidR="001A419F" w:rsidRDefault="001A419F" w:rsidP="00A5654F">
      <w:pPr>
        <w:pStyle w:val="ListParagraph"/>
        <w:spacing w:line="360" w:lineRule="auto"/>
        <w:ind w:left="0"/>
        <w:rPr>
          <w:rFonts w:ascii="Comic Sans MS" w:hAnsi="Comic Sans MS"/>
        </w:rPr>
      </w:pPr>
    </w:p>
    <w:p w14:paraId="0773DC2C" w14:textId="0C0C1E68" w:rsidR="00D12421" w:rsidRPr="00FE2975" w:rsidRDefault="00D12421" w:rsidP="00A5654F">
      <w:pPr>
        <w:pStyle w:val="ListParagraph"/>
        <w:spacing w:line="360" w:lineRule="auto"/>
        <w:ind w:left="0"/>
        <w:rPr>
          <w:rFonts w:ascii="Comic Sans MS" w:hAnsi="Comic Sans MS"/>
        </w:rPr>
      </w:pPr>
      <w:r w:rsidRPr="00A5654F">
        <w:rPr>
          <w:rFonts w:ascii="Comic Sans MS" w:hAnsi="Comic Sans MS"/>
        </w:rPr>
        <w:t xml:space="preserve">In </w:t>
      </w:r>
      <w:r w:rsidRPr="00FE2975">
        <w:rPr>
          <w:rFonts w:ascii="Comic Sans MS" w:hAnsi="Comic Sans MS"/>
        </w:rPr>
        <w:t xml:space="preserve">order to achieve these aims, the following principles are followed: </w:t>
      </w:r>
    </w:p>
    <w:p w14:paraId="5937BB2E" w14:textId="63811546" w:rsidR="00D12421" w:rsidRPr="00FE2975" w:rsidRDefault="00A5654F" w:rsidP="00A5654F">
      <w:pPr>
        <w:pStyle w:val="ListParagraph"/>
        <w:numPr>
          <w:ilvl w:val="0"/>
          <w:numId w:val="12"/>
        </w:numPr>
        <w:spacing w:line="360" w:lineRule="auto"/>
        <w:rPr>
          <w:rFonts w:ascii="Comic Sans MS" w:hAnsi="Comic Sans MS"/>
        </w:rPr>
      </w:pPr>
      <w:r w:rsidRPr="00FE2975">
        <w:rPr>
          <w:rFonts w:ascii="Comic Sans MS" w:hAnsi="Comic Sans MS"/>
        </w:rPr>
        <w:t xml:space="preserve">Pupils will </w:t>
      </w:r>
      <w:r w:rsidR="00D12421" w:rsidRPr="00FE2975">
        <w:rPr>
          <w:rFonts w:ascii="Comic Sans MS" w:hAnsi="Comic Sans MS"/>
        </w:rPr>
        <w:t>be given support in finding a comfortable grip</w:t>
      </w:r>
      <w:r w:rsidR="001678BE" w:rsidRPr="00FE2975">
        <w:rPr>
          <w:rFonts w:ascii="Comic Sans MS" w:hAnsi="Comic Sans MS"/>
        </w:rPr>
        <w:t>, and or style of pen or grip.</w:t>
      </w:r>
    </w:p>
    <w:p w14:paraId="6A1A18AC" w14:textId="47149588" w:rsidR="00566AD4" w:rsidRPr="00FE2975" w:rsidRDefault="002C5476" w:rsidP="00A5654F">
      <w:pPr>
        <w:pStyle w:val="ListParagraph"/>
        <w:numPr>
          <w:ilvl w:val="0"/>
          <w:numId w:val="12"/>
        </w:numPr>
        <w:spacing w:line="360" w:lineRule="auto"/>
        <w:rPr>
          <w:rFonts w:ascii="Comic Sans MS" w:hAnsi="Comic Sans MS"/>
        </w:rPr>
      </w:pPr>
      <w:r w:rsidRPr="00FE2975">
        <w:rPr>
          <w:rFonts w:ascii="Comic Sans MS" w:hAnsi="Comic Sans MS"/>
        </w:rPr>
        <w:t>Pupils may be supplied with a</w:t>
      </w:r>
      <w:r w:rsidR="00566AD4" w:rsidRPr="00FE2975">
        <w:rPr>
          <w:rFonts w:ascii="Comic Sans MS" w:hAnsi="Comic Sans MS"/>
        </w:rPr>
        <w:t xml:space="preserve"> special pen</w:t>
      </w:r>
    </w:p>
    <w:p w14:paraId="0FCBB3A3" w14:textId="43DF38C1" w:rsidR="0034411C" w:rsidRPr="00FE2975" w:rsidRDefault="002C5476" w:rsidP="00A5654F">
      <w:pPr>
        <w:pStyle w:val="ListParagraph"/>
        <w:numPr>
          <w:ilvl w:val="0"/>
          <w:numId w:val="12"/>
        </w:numPr>
        <w:spacing w:line="360" w:lineRule="auto"/>
        <w:rPr>
          <w:rFonts w:ascii="Comic Sans MS" w:hAnsi="Comic Sans MS"/>
        </w:rPr>
      </w:pPr>
      <w:r w:rsidRPr="00FE2975">
        <w:rPr>
          <w:rFonts w:ascii="Comic Sans MS" w:hAnsi="Comic Sans MS"/>
        </w:rPr>
        <w:t>Pupils will be e</w:t>
      </w:r>
      <w:r w:rsidR="00D12421" w:rsidRPr="00FE2975">
        <w:rPr>
          <w:rFonts w:ascii="Comic Sans MS" w:hAnsi="Comic Sans MS"/>
        </w:rPr>
        <w:t xml:space="preserve">ncouraged to take pride in the presentation of their work and therefore study handwriting with a sense of enjoyment and achievement. </w:t>
      </w:r>
    </w:p>
    <w:p w14:paraId="17B17C1F" w14:textId="08684BA6" w:rsidR="00D12421" w:rsidRPr="00FE2975" w:rsidRDefault="0034411C" w:rsidP="00A5654F">
      <w:pPr>
        <w:pStyle w:val="ListParagraph"/>
        <w:numPr>
          <w:ilvl w:val="0"/>
          <w:numId w:val="12"/>
        </w:numPr>
        <w:spacing w:line="360" w:lineRule="auto"/>
        <w:rPr>
          <w:rFonts w:ascii="Comic Sans MS" w:hAnsi="Comic Sans MS"/>
        </w:rPr>
      </w:pPr>
      <w:r w:rsidRPr="00FE2975">
        <w:rPr>
          <w:rFonts w:ascii="Comic Sans MS" w:hAnsi="Comic Sans MS"/>
        </w:rPr>
        <w:t xml:space="preserve">Where a learner is unable to write clearly or for an extended </w:t>
      </w:r>
      <w:r w:rsidR="002C5476" w:rsidRPr="00FE2975">
        <w:rPr>
          <w:rFonts w:ascii="Comic Sans MS" w:hAnsi="Comic Sans MS"/>
        </w:rPr>
        <w:t>period</w:t>
      </w:r>
      <w:r w:rsidRPr="00FE2975">
        <w:rPr>
          <w:rFonts w:ascii="Comic Sans MS" w:hAnsi="Comic Sans MS"/>
        </w:rPr>
        <w:t>, they may have a scribe, but evidence of the necessity of a scribe must be produced.</w:t>
      </w:r>
    </w:p>
    <w:p w14:paraId="0EF3603F" w14:textId="5C797254" w:rsidR="00D12421" w:rsidRPr="00FE2975" w:rsidRDefault="00D12421" w:rsidP="00A5654F">
      <w:pPr>
        <w:pStyle w:val="ListParagraph"/>
        <w:numPr>
          <w:ilvl w:val="0"/>
          <w:numId w:val="12"/>
        </w:numPr>
        <w:spacing w:line="360" w:lineRule="auto"/>
        <w:rPr>
          <w:rFonts w:ascii="Comic Sans MS" w:hAnsi="Comic Sans MS"/>
        </w:rPr>
      </w:pPr>
      <w:r w:rsidRPr="00FE2975">
        <w:rPr>
          <w:rFonts w:ascii="Comic Sans MS" w:hAnsi="Comic Sans MS"/>
        </w:rPr>
        <w:t xml:space="preserve">Be supported in developing correct spelling quickly through a multi-sensory approach to handwriting. </w:t>
      </w:r>
    </w:p>
    <w:p w14:paraId="29C00018" w14:textId="0C7CA6BC" w:rsidR="00D12421" w:rsidRPr="00FE2975" w:rsidRDefault="00D12421" w:rsidP="00A5654F">
      <w:pPr>
        <w:pStyle w:val="ListParagraph"/>
        <w:numPr>
          <w:ilvl w:val="0"/>
          <w:numId w:val="12"/>
        </w:numPr>
        <w:spacing w:line="360" w:lineRule="auto"/>
        <w:rPr>
          <w:rFonts w:ascii="Comic Sans MS" w:hAnsi="Comic Sans MS"/>
        </w:rPr>
      </w:pPr>
      <w:r w:rsidRPr="00FE2975">
        <w:rPr>
          <w:rFonts w:ascii="Comic Sans MS" w:hAnsi="Comic Sans MS"/>
        </w:rPr>
        <w:t xml:space="preserve">Shown how to be able to write quickly to aid expressing themselves creatively and imaginatively across the curriculum and for a range of purposes. </w:t>
      </w:r>
    </w:p>
    <w:p w14:paraId="45D05CD4" w14:textId="5878D4B8" w:rsidR="00D36A63" w:rsidRPr="00FE2975" w:rsidRDefault="00D12421" w:rsidP="00A5654F">
      <w:pPr>
        <w:pStyle w:val="ListParagraph"/>
        <w:numPr>
          <w:ilvl w:val="0"/>
          <w:numId w:val="12"/>
        </w:numPr>
        <w:spacing w:line="360" w:lineRule="auto"/>
        <w:rPr>
          <w:rFonts w:ascii="Comic Sans MS" w:hAnsi="Comic Sans MS"/>
        </w:rPr>
      </w:pPr>
      <w:r w:rsidRPr="00FE2975">
        <w:rPr>
          <w:rFonts w:ascii="Comic Sans MS" w:hAnsi="Comic Sans MS"/>
        </w:rPr>
        <w:t>Encouraged</w:t>
      </w:r>
      <w:r w:rsidR="002C5476" w:rsidRPr="00FE2975">
        <w:rPr>
          <w:rFonts w:ascii="Comic Sans MS" w:hAnsi="Comic Sans MS"/>
        </w:rPr>
        <w:t xml:space="preserve"> to</w:t>
      </w:r>
      <w:r w:rsidRPr="00FE2975">
        <w:rPr>
          <w:rFonts w:ascii="Comic Sans MS" w:hAnsi="Comic Sans MS"/>
        </w:rPr>
        <w:t xml:space="preserve"> use their</w:t>
      </w:r>
      <w:r w:rsidR="002C5476" w:rsidRPr="00FE2975">
        <w:rPr>
          <w:rFonts w:ascii="Comic Sans MS" w:hAnsi="Comic Sans MS"/>
        </w:rPr>
        <w:t xml:space="preserve"> English </w:t>
      </w:r>
      <w:r w:rsidRPr="00FE2975">
        <w:rPr>
          <w:rFonts w:ascii="Comic Sans MS" w:hAnsi="Comic Sans MS"/>
        </w:rPr>
        <w:t>skills</w:t>
      </w:r>
      <w:r w:rsidR="002C5476" w:rsidRPr="00FE2975">
        <w:rPr>
          <w:rFonts w:ascii="Comic Sans MS" w:hAnsi="Comic Sans MS"/>
        </w:rPr>
        <w:t xml:space="preserve"> confidently,</w:t>
      </w:r>
      <w:r w:rsidRPr="00FE2975">
        <w:rPr>
          <w:rFonts w:ascii="Comic Sans MS" w:hAnsi="Comic Sans MS"/>
        </w:rPr>
        <w:t xml:space="preserve"> in real life situations.</w:t>
      </w:r>
    </w:p>
    <w:p w14:paraId="0D62663B" w14:textId="4842E32F" w:rsidR="001678BE" w:rsidRPr="00FE2975" w:rsidRDefault="002C5476" w:rsidP="00A5654F">
      <w:pPr>
        <w:pStyle w:val="ListParagraph"/>
        <w:numPr>
          <w:ilvl w:val="0"/>
          <w:numId w:val="12"/>
        </w:numPr>
        <w:spacing w:line="360" w:lineRule="auto"/>
        <w:rPr>
          <w:rFonts w:ascii="Comic Sans MS" w:hAnsi="Comic Sans MS"/>
        </w:rPr>
      </w:pPr>
      <w:r w:rsidRPr="00FE2975">
        <w:rPr>
          <w:rFonts w:ascii="Comic Sans MS" w:hAnsi="Comic Sans MS"/>
        </w:rPr>
        <w:t>For those pupils who have difficultly writing, they may learn</w:t>
      </w:r>
      <w:r w:rsidR="001678BE" w:rsidRPr="00FE2975">
        <w:rPr>
          <w:rFonts w:ascii="Comic Sans MS" w:hAnsi="Comic Sans MS"/>
        </w:rPr>
        <w:t xml:space="preserve"> to type with both hands</w:t>
      </w:r>
      <w:r w:rsidRPr="00FE2975">
        <w:rPr>
          <w:rFonts w:ascii="Comic Sans MS" w:hAnsi="Comic Sans MS"/>
        </w:rPr>
        <w:t xml:space="preserve">. This can be achieved using the </w:t>
      </w:r>
      <w:r w:rsidR="001678BE" w:rsidRPr="00FE2975">
        <w:rPr>
          <w:rFonts w:ascii="Comic Sans MS" w:hAnsi="Comic Sans MS"/>
        </w:rPr>
        <w:t>BBC Dance Mat</w:t>
      </w:r>
    </w:p>
    <w:p w14:paraId="051C214C" w14:textId="354FEC4C" w:rsidR="0034411C" w:rsidRPr="00FE2975" w:rsidRDefault="0034411C" w:rsidP="00A5654F">
      <w:pPr>
        <w:pStyle w:val="ListParagraph"/>
        <w:numPr>
          <w:ilvl w:val="0"/>
          <w:numId w:val="12"/>
        </w:numPr>
        <w:spacing w:line="360" w:lineRule="auto"/>
        <w:rPr>
          <w:rFonts w:ascii="Comic Sans MS" w:hAnsi="Comic Sans MS"/>
        </w:rPr>
      </w:pPr>
      <w:r w:rsidRPr="00FE2975">
        <w:rPr>
          <w:rFonts w:ascii="Comic Sans MS" w:hAnsi="Comic Sans MS"/>
        </w:rPr>
        <w:t xml:space="preserve">The use of text to speech or speech to text should be available </w:t>
      </w:r>
      <w:r w:rsidR="002C5476" w:rsidRPr="00FE2975">
        <w:rPr>
          <w:rFonts w:ascii="Comic Sans MS" w:hAnsi="Comic Sans MS"/>
        </w:rPr>
        <w:t>for pupils</w:t>
      </w:r>
      <w:r w:rsidRPr="00FE2975">
        <w:rPr>
          <w:rFonts w:ascii="Comic Sans MS" w:hAnsi="Comic Sans MS"/>
        </w:rPr>
        <w:t xml:space="preserve"> who require it.</w:t>
      </w:r>
    </w:p>
    <w:p w14:paraId="65860F20" w14:textId="77777777" w:rsidR="00D12421" w:rsidRPr="006F216E" w:rsidRDefault="00D12421" w:rsidP="00F00E1A">
      <w:pPr>
        <w:spacing w:line="360" w:lineRule="auto"/>
        <w:rPr>
          <w:rFonts w:ascii="Comic Sans MS" w:hAnsi="Comic Sans MS"/>
          <w:b/>
        </w:rPr>
      </w:pPr>
      <w:r w:rsidRPr="006F216E">
        <w:rPr>
          <w:rFonts w:ascii="Comic Sans MS" w:hAnsi="Comic Sans MS"/>
          <w:b/>
        </w:rPr>
        <w:t xml:space="preserve">Knowledge, Skills and Understanding </w:t>
      </w:r>
    </w:p>
    <w:p w14:paraId="3E177DCC" w14:textId="77777777" w:rsidR="00DB2AE5" w:rsidRDefault="00B4739D" w:rsidP="00A5654F">
      <w:pPr>
        <w:spacing w:line="360" w:lineRule="auto"/>
        <w:rPr>
          <w:rFonts w:ascii="Comic Sans MS" w:hAnsi="Comic Sans MS"/>
        </w:rPr>
      </w:pPr>
      <w:r>
        <w:rPr>
          <w:rFonts w:ascii="Comic Sans MS" w:hAnsi="Comic Sans MS"/>
        </w:rPr>
        <w:lastRenderedPageBreak/>
        <w:t>On entry to Caldecott School, there will be an individual assessment of a pupil’s handwriting and bespoke support provided, if required</w:t>
      </w:r>
      <w:r w:rsidR="00DB2AE5">
        <w:rPr>
          <w:rFonts w:ascii="Comic Sans MS" w:hAnsi="Comic Sans MS"/>
        </w:rPr>
        <w:t>.</w:t>
      </w:r>
    </w:p>
    <w:p w14:paraId="62FF1DDB" w14:textId="0B184B90" w:rsidR="006F216E" w:rsidRDefault="0032438E" w:rsidP="00A5654F">
      <w:pPr>
        <w:spacing w:line="360" w:lineRule="auto"/>
        <w:rPr>
          <w:rFonts w:ascii="Comic Sans MS" w:hAnsi="Comic Sans MS"/>
        </w:rPr>
      </w:pPr>
      <w:r>
        <w:rPr>
          <w:rFonts w:ascii="Comic Sans MS" w:hAnsi="Comic Sans MS"/>
        </w:rPr>
        <w:t xml:space="preserve">Pupils </w:t>
      </w:r>
      <w:r w:rsidR="00D12421" w:rsidRPr="00D12421">
        <w:rPr>
          <w:rFonts w:ascii="Comic Sans MS" w:hAnsi="Comic Sans MS"/>
        </w:rPr>
        <w:t xml:space="preserve">take part in activities to develop their fine and gross motor-skills and recognition of patterns, for example, to form letters using their index finger in sand or using paint. </w:t>
      </w:r>
      <w:r>
        <w:rPr>
          <w:rFonts w:ascii="Comic Sans MS" w:hAnsi="Comic Sans MS"/>
        </w:rPr>
        <w:t xml:space="preserve">Pupils </w:t>
      </w:r>
      <w:r w:rsidR="00D12421" w:rsidRPr="00D12421">
        <w:rPr>
          <w:rFonts w:ascii="Comic Sans MS" w:hAnsi="Comic Sans MS"/>
        </w:rPr>
        <w:t xml:space="preserve">should begin to learn how to correctly hold a pencil. Then how to use a </w:t>
      </w:r>
      <w:r w:rsidR="00A5654F" w:rsidRPr="00D12421">
        <w:rPr>
          <w:rFonts w:ascii="Comic Sans MS" w:hAnsi="Comic Sans MS"/>
        </w:rPr>
        <w:t>pencil and</w:t>
      </w:r>
      <w:r w:rsidR="00D12421" w:rsidRPr="00D12421">
        <w:rPr>
          <w:rFonts w:ascii="Comic Sans MS" w:hAnsi="Comic Sans MS"/>
        </w:rPr>
        <w:t xml:space="preserve"> hold it effectively to form recognisable letters most of which are correctly formed. </w:t>
      </w:r>
      <w:r w:rsidR="00017EC4">
        <w:rPr>
          <w:rFonts w:ascii="Comic Sans MS" w:hAnsi="Comic Sans MS"/>
        </w:rPr>
        <w:t>If appropriate, t</w:t>
      </w:r>
      <w:r w:rsidR="00D12421" w:rsidRPr="00D12421">
        <w:rPr>
          <w:rFonts w:ascii="Comic Sans MS" w:hAnsi="Comic Sans MS"/>
        </w:rPr>
        <w:t xml:space="preserve">hey should be </w:t>
      </w:r>
      <w:r w:rsidR="00017EC4">
        <w:rPr>
          <w:rFonts w:ascii="Comic Sans MS" w:hAnsi="Comic Sans MS"/>
        </w:rPr>
        <w:t>taught how</w:t>
      </w:r>
      <w:r w:rsidR="00D12421" w:rsidRPr="00D12421">
        <w:rPr>
          <w:rFonts w:ascii="Comic Sans MS" w:hAnsi="Comic Sans MS"/>
        </w:rPr>
        <w:t xml:space="preserve"> to develop their handwriting, using the pre cursive style</w:t>
      </w:r>
      <w:r w:rsidR="00017EC4">
        <w:rPr>
          <w:rFonts w:ascii="Comic Sans MS" w:hAnsi="Comic Sans MS"/>
        </w:rPr>
        <w:t>.</w:t>
      </w:r>
    </w:p>
    <w:p w14:paraId="0C9FF37B" w14:textId="3F176A8A" w:rsidR="00B4739D" w:rsidRDefault="0032438E" w:rsidP="00A5654F">
      <w:pPr>
        <w:spacing w:line="360" w:lineRule="auto"/>
        <w:rPr>
          <w:rFonts w:ascii="Comic Sans MS" w:hAnsi="Comic Sans MS"/>
        </w:rPr>
      </w:pPr>
      <w:r>
        <w:rPr>
          <w:rFonts w:ascii="Comic Sans MS" w:hAnsi="Comic Sans MS"/>
        </w:rPr>
        <w:t xml:space="preserve">Pupils </w:t>
      </w:r>
      <w:r w:rsidR="00D12421" w:rsidRPr="00D12421">
        <w:rPr>
          <w:rFonts w:ascii="Comic Sans MS" w:hAnsi="Comic Sans MS"/>
        </w:rPr>
        <w:t xml:space="preserve">will continue to develop fine and gross motor-skills with a range of multi-sensory activities. Handwriting should be discussed within and linked to </w:t>
      </w:r>
      <w:r w:rsidR="00017EC4">
        <w:rPr>
          <w:rFonts w:ascii="Comic Sans MS" w:hAnsi="Comic Sans MS"/>
        </w:rPr>
        <w:t>Read, Write, Inc</w:t>
      </w:r>
      <w:r w:rsidR="00B4739D">
        <w:rPr>
          <w:rFonts w:ascii="Comic Sans MS" w:hAnsi="Comic Sans MS"/>
        </w:rPr>
        <w:t xml:space="preserve"> / Talisman</w:t>
      </w:r>
      <w:r w:rsidR="00D12421" w:rsidRPr="00D12421">
        <w:rPr>
          <w:rFonts w:ascii="Comic Sans MS" w:hAnsi="Comic Sans MS"/>
        </w:rPr>
        <w:t xml:space="preserve"> sessions. Teachers and support staff continue to guide </w:t>
      </w:r>
      <w:r>
        <w:rPr>
          <w:rFonts w:ascii="Comic Sans MS" w:hAnsi="Comic Sans MS"/>
        </w:rPr>
        <w:t xml:space="preserve">pupils </w:t>
      </w:r>
      <w:r w:rsidR="00D12421" w:rsidRPr="00D12421">
        <w:rPr>
          <w:rFonts w:ascii="Comic Sans MS" w:hAnsi="Comic Sans MS"/>
        </w:rPr>
        <w:t>on how to write letters correctly, using a comfortable and efficient pencil</w:t>
      </w:r>
      <w:r w:rsidR="00B4739D">
        <w:rPr>
          <w:rFonts w:ascii="Comic Sans MS" w:hAnsi="Comic Sans MS"/>
        </w:rPr>
        <w:t>/pen</w:t>
      </w:r>
      <w:r w:rsidR="00D12421" w:rsidRPr="00D12421">
        <w:rPr>
          <w:rFonts w:ascii="Comic Sans MS" w:hAnsi="Comic Sans MS"/>
        </w:rPr>
        <w:t xml:space="preserve"> grip. </w:t>
      </w:r>
    </w:p>
    <w:p w14:paraId="6E716BB2" w14:textId="4B586EC8" w:rsidR="00A5654F" w:rsidRDefault="00B4739D" w:rsidP="00B4739D">
      <w:pPr>
        <w:spacing w:line="360" w:lineRule="auto"/>
        <w:rPr>
          <w:rFonts w:ascii="Comic Sans MS" w:hAnsi="Comic Sans MS"/>
        </w:rPr>
      </w:pPr>
      <w:r>
        <w:rPr>
          <w:rFonts w:ascii="Comic Sans MS" w:hAnsi="Comic Sans MS"/>
        </w:rPr>
        <w:t>Pupils</w:t>
      </w:r>
      <w:r w:rsidR="00D12421" w:rsidRPr="00D12421">
        <w:rPr>
          <w:rFonts w:ascii="Comic Sans MS" w:hAnsi="Comic Sans MS"/>
        </w:rPr>
        <w:t xml:space="preserve"> will b</w:t>
      </w:r>
      <w:r>
        <w:rPr>
          <w:rFonts w:ascii="Comic Sans MS" w:hAnsi="Comic Sans MS"/>
        </w:rPr>
        <w:t>e encouraged</w:t>
      </w:r>
      <w:r w:rsidR="00D12421" w:rsidRPr="00D12421">
        <w:rPr>
          <w:rFonts w:ascii="Comic Sans MS" w:hAnsi="Comic Sans MS"/>
        </w:rPr>
        <w:t xml:space="preserve"> to write legibly, using upper and lower-case letters appropriately and correct spacing between words using a cursive style</w:t>
      </w:r>
      <w:r>
        <w:rPr>
          <w:rFonts w:ascii="Comic Sans MS" w:hAnsi="Comic Sans MS"/>
        </w:rPr>
        <w:t>, where appropriate</w:t>
      </w:r>
      <w:r w:rsidR="00D12421" w:rsidRPr="00D12421">
        <w:rPr>
          <w:rFonts w:ascii="Comic Sans MS" w:hAnsi="Comic Sans MS"/>
        </w:rPr>
        <w:t xml:space="preserve">. </w:t>
      </w:r>
    </w:p>
    <w:p w14:paraId="5EBF3B9B" w14:textId="0AFA641B" w:rsidR="00A5654F" w:rsidRDefault="00D12421" w:rsidP="004852F0">
      <w:pPr>
        <w:rPr>
          <w:rFonts w:ascii="Comic Sans MS" w:hAnsi="Comic Sans MS"/>
          <w:b/>
        </w:rPr>
      </w:pPr>
      <w:r w:rsidRPr="007027CC">
        <w:rPr>
          <w:rFonts w:ascii="Comic Sans MS" w:hAnsi="Comic Sans MS"/>
          <w:b/>
        </w:rPr>
        <w:t xml:space="preserve">Provision for left-handed </w:t>
      </w:r>
      <w:r w:rsidR="0032438E">
        <w:rPr>
          <w:rFonts w:ascii="Comic Sans MS" w:hAnsi="Comic Sans MS"/>
          <w:b/>
        </w:rPr>
        <w:t>pupils</w:t>
      </w:r>
    </w:p>
    <w:p w14:paraId="3BD13C99" w14:textId="1DE9198D" w:rsidR="007027CC" w:rsidRDefault="00B4739D" w:rsidP="001A419F">
      <w:pPr>
        <w:spacing w:line="360" w:lineRule="auto"/>
        <w:rPr>
          <w:rFonts w:ascii="Comic Sans MS" w:hAnsi="Comic Sans MS"/>
        </w:rPr>
      </w:pPr>
      <w:r>
        <w:rPr>
          <w:rFonts w:ascii="Comic Sans MS" w:hAnsi="Comic Sans MS"/>
        </w:rPr>
        <w:t>A</w:t>
      </w:r>
      <w:r w:rsidR="00D12421" w:rsidRPr="00D12421">
        <w:rPr>
          <w:rFonts w:ascii="Comic Sans MS" w:hAnsi="Comic Sans MS"/>
        </w:rPr>
        <w:t>ll teachers are aware of the specific needs of left-handed pupils and make appropriate provision:</w:t>
      </w:r>
    </w:p>
    <w:p w14:paraId="7C6B1A32" w14:textId="7D6F7F3A" w:rsidR="007027CC" w:rsidRPr="00BE4A6E" w:rsidRDefault="00D12421" w:rsidP="00BE4A6E">
      <w:pPr>
        <w:pStyle w:val="ListParagraph"/>
        <w:numPr>
          <w:ilvl w:val="0"/>
          <w:numId w:val="14"/>
        </w:numPr>
        <w:spacing w:line="360" w:lineRule="auto"/>
        <w:rPr>
          <w:rFonts w:ascii="Comic Sans MS" w:hAnsi="Comic Sans MS"/>
        </w:rPr>
      </w:pPr>
      <w:r w:rsidRPr="00BE4A6E">
        <w:rPr>
          <w:rFonts w:ascii="Comic Sans MS" w:hAnsi="Comic Sans MS"/>
        </w:rPr>
        <w:t xml:space="preserve">paper should be positioned to the left for </w:t>
      </w:r>
      <w:r w:rsidR="001A419F" w:rsidRPr="00BE4A6E">
        <w:rPr>
          <w:rFonts w:ascii="Comic Sans MS" w:hAnsi="Comic Sans MS"/>
        </w:rPr>
        <w:t>right-handed</w:t>
      </w:r>
      <w:r w:rsidRPr="00BE4A6E">
        <w:rPr>
          <w:rFonts w:ascii="Comic Sans MS" w:hAnsi="Comic Sans MS"/>
        </w:rPr>
        <w:t xml:space="preserve"> pupils and to the right for </w:t>
      </w:r>
      <w:r w:rsidR="001A419F" w:rsidRPr="00BE4A6E">
        <w:rPr>
          <w:rFonts w:ascii="Comic Sans MS" w:hAnsi="Comic Sans MS"/>
        </w:rPr>
        <w:t>left-handed</w:t>
      </w:r>
      <w:r w:rsidRPr="00BE4A6E">
        <w:rPr>
          <w:rFonts w:ascii="Comic Sans MS" w:hAnsi="Comic Sans MS"/>
        </w:rPr>
        <w:t xml:space="preserve"> pupils and slanted to suit the individual in either case; pencils should not be held too close to the point as this can interrupt pupils’ line of visio</w:t>
      </w:r>
      <w:r w:rsidR="001A419F" w:rsidRPr="00BE4A6E">
        <w:rPr>
          <w:rFonts w:ascii="Comic Sans MS" w:hAnsi="Comic Sans MS"/>
        </w:rPr>
        <w:t>n</w:t>
      </w:r>
    </w:p>
    <w:p w14:paraId="33D8E115" w14:textId="0A1843E6" w:rsidR="007027CC" w:rsidRPr="00BE4A6E" w:rsidRDefault="00D12421" w:rsidP="00BE4A6E">
      <w:pPr>
        <w:pStyle w:val="ListParagraph"/>
        <w:numPr>
          <w:ilvl w:val="0"/>
          <w:numId w:val="14"/>
        </w:numPr>
        <w:spacing w:line="360" w:lineRule="auto"/>
        <w:rPr>
          <w:rFonts w:ascii="Comic Sans MS" w:hAnsi="Comic Sans MS"/>
        </w:rPr>
      </w:pPr>
      <w:r w:rsidRPr="00BE4A6E">
        <w:rPr>
          <w:rFonts w:ascii="Comic Sans MS" w:hAnsi="Comic Sans MS"/>
        </w:rPr>
        <w:t>pupils should be positioned so that they can place their paper to their left side</w:t>
      </w:r>
    </w:p>
    <w:p w14:paraId="223FB248" w14:textId="5FF173CB" w:rsidR="007027CC" w:rsidRPr="00BE4A6E" w:rsidRDefault="00D12421" w:rsidP="00BE4A6E">
      <w:pPr>
        <w:pStyle w:val="ListParagraph"/>
        <w:numPr>
          <w:ilvl w:val="0"/>
          <w:numId w:val="14"/>
        </w:numPr>
        <w:spacing w:line="360" w:lineRule="auto"/>
        <w:rPr>
          <w:rFonts w:ascii="Comic Sans MS" w:hAnsi="Comic Sans MS"/>
        </w:rPr>
      </w:pPr>
      <w:r w:rsidRPr="00BE4A6E">
        <w:rPr>
          <w:rFonts w:ascii="Comic Sans MS" w:hAnsi="Comic Sans MS"/>
        </w:rPr>
        <w:t xml:space="preserve">left-handed pupils should sit to the left of a right-handed child so that they are not competing for space </w:t>
      </w:r>
    </w:p>
    <w:p w14:paraId="00A72ADC" w14:textId="38F98E43" w:rsidR="007027CC" w:rsidRPr="00BE4A6E" w:rsidRDefault="00D12421" w:rsidP="00BE4A6E">
      <w:pPr>
        <w:pStyle w:val="ListParagraph"/>
        <w:numPr>
          <w:ilvl w:val="0"/>
          <w:numId w:val="14"/>
        </w:numPr>
        <w:spacing w:line="360" w:lineRule="auto"/>
        <w:rPr>
          <w:rFonts w:ascii="Comic Sans MS" w:hAnsi="Comic Sans MS"/>
        </w:rPr>
      </w:pPr>
      <w:r w:rsidRPr="00BE4A6E">
        <w:rPr>
          <w:rFonts w:ascii="Comic Sans MS" w:hAnsi="Comic Sans MS"/>
        </w:rPr>
        <w:t>extra practice with left-to-right exercises may well be necessary before pupils write left-to-right automatically</w:t>
      </w:r>
    </w:p>
    <w:p w14:paraId="1D6380A6" w14:textId="0E73D056" w:rsidR="001A419F" w:rsidRPr="00BE4A6E" w:rsidRDefault="00D12421" w:rsidP="00BE4A6E">
      <w:pPr>
        <w:pStyle w:val="ListParagraph"/>
        <w:numPr>
          <w:ilvl w:val="0"/>
          <w:numId w:val="14"/>
        </w:numPr>
        <w:spacing w:line="360" w:lineRule="auto"/>
        <w:rPr>
          <w:rFonts w:ascii="Comic Sans MS" w:hAnsi="Comic Sans MS"/>
          <w:b/>
        </w:rPr>
      </w:pPr>
      <w:r w:rsidRPr="00BE4A6E">
        <w:rPr>
          <w:rFonts w:ascii="Comic Sans MS" w:hAnsi="Comic Sans MS"/>
        </w:rPr>
        <w:lastRenderedPageBreak/>
        <w:t xml:space="preserve">Teachers </w:t>
      </w:r>
      <w:r w:rsidR="001A419F" w:rsidRPr="00BE4A6E">
        <w:rPr>
          <w:rFonts w:ascii="Comic Sans MS" w:hAnsi="Comic Sans MS"/>
        </w:rPr>
        <w:t>know</w:t>
      </w:r>
      <w:r w:rsidRPr="00BE4A6E">
        <w:rPr>
          <w:rFonts w:ascii="Comic Sans MS" w:hAnsi="Comic Sans MS"/>
        </w:rPr>
        <w:t xml:space="preserve"> it is very difficult for left-handed pupils to follow handwriting movements when a right-handed teacher models them. Teachers demonstrate to left-handers on an individual or group basis, even if the resulting writing is not neat. </w:t>
      </w:r>
    </w:p>
    <w:p w14:paraId="0139E328" w14:textId="77777777" w:rsidR="00127831" w:rsidRDefault="00D12421" w:rsidP="00127831">
      <w:pPr>
        <w:spacing w:line="360" w:lineRule="auto"/>
        <w:rPr>
          <w:rFonts w:ascii="Comic Sans MS" w:hAnsi="Comic Sans MS"/>
          <w:b/>
        </w:rPr>
      </w:pPr>
      <w:r w:rsidRPr="007027CC">
        <w:rPr>
          <w:rFonts w:ascii="Comic Sans MS" w:hAnsi="Comic Sans MS"/>
          <w:b/>
        </w:rPr>
        <w:t>Capital letters</w:t>
      </w:r>
      <w:r w:rsidR="007027CC">
        <w:rPr>
          <w:rFonts w:ascii="Comic Sans MS" w:hAnsi="Comic Sans MS"/>
          <w:b/>
        </w:rPr>
        <w:t>:</w:t>
      </w:r>
    </w:p>
    <w:p w14:paraId="40BF15FC" w14:textId="6846DA84" w:rsidR="00BC0411" w:rsidRPr="00127831" w:rsidRDefault="00D12421" w:rsidP="00127831">
      <w:pPr>
        <w:spacing w:line="360" w:lineRule="auto"/>
        <w:rPr>
          <w:rFonts w:ascii="Comic Sans MS" w:hAnsi="Comic Sans MS"/>
          <w:b/>
        </w:rPr>
      </w:pPr>
      <w:r w:rsidRPr="00D12421">
        <w:rPr>
          <w:rFonts w:ascii="Comic Sans MS" w:hAnsi="Comic Sans MS"/>
        </w:rPr>
        <w:t xml:space="preserve">Capital letters stand alone and are not joined to the next letter. </w:t>
      </w:r>
      <w:r w:rsidR="007027CC">
        <w:rPr>
          <w:rFonts w:ascii="Comic Sans MS" w:hAnsi="Comic Sans MS"/>
        </w:rPr>
        <w:t>Pupils</w:t>
      </w:r>
      <w:r w:rsidRPr="00D12421">
        <w:rPr>
          <w:rFonts w:ascii="Comic Sans MS" w:hAnsi="Comic Sans MS"/>
        </w:rPr>
        <w:t xml:space="preserve"> must practice starting sentences and writing names using a capital letter and not joining the subsequent letter. This should be modelled by the teacher during Literacy and Phonics sessions. </w:t>
      </w:r>
    </w:p>
    <w:p w14:paraId="7DBB40F8" w14:textId="77777777" w:rsidR="00BC0411" w:rsidRDefault="00BC0411" w:rsidP="004852F0">
      <w:pPr>
        <w:rPr>
          <w:rFonts w:ascii="Comic Sans MS" w:hAnsi="Comic Sans MS"/>
          <w:b/>
        </w:rPr>
      </w:pPr>
      <w:r w:rsidRPr="00BC0411">
        <w:rPr>
          <w:rFonts w:ascii="Comic Sans MS" w:hAnsi="Comic Sans MS"/>
          <w:b/>
        </w:rPr>
        <w:t>T</w:t>
      </w:r>
      <w:r w:rsidR="00D12421" w:rsidRPr="00BC0411">
        <w:rPr>
          <w:rFonts w:ascii="Comic Sans MS" w:hAnsi="Comic Sans MS"/>
          <w:b/>
        </w:rPr>
        <w:t>he Learning Environment</w:t>
      </w:r>
      <w:r>
        <w:rPr>
          <w:rFonts w:ascii="Comic Sans MS" w:hAnsi="Comic Sans MS"/>
          <w:b/>
        </w:rPr>
        <w:t>:</w:t>
      </w:r>
    </w:p>
    <w:p w14:paraId="5DC4D996" w14:textId="1752820D" w:rsidR="00B4739D" w:rsidRDefault="00D12421" w:rsidP="00B4739D">
      <w:pPr>
        <w:spacing w:after="0" w:line="360" w:lineRule="auto"/>
        <w:rPr>
          <w:rFonts w:ascii="Comic Sans MS" w:hAnsi="Comic Sans MS"/>
        </w:rPr>
      </w:pPr>
      <w:r w:rsidRPr="00D12421">
        <w:rPr>
          <w:rFonts w:ascii="Comic Sans MS" w:hAnsi="Comic Sans MS"/>
        </w:rPr>
        <w:t>In all classes, pencil pots with suitable materials are available for pupils to work at their own tables. Classrooms are equipped with a range of writing implements, line guides, word lists and dictionarie</w:t>
      </w:r>
      <w:r w:rsidR="006D09B6">
        <w:rPr>
          <w:rFonts w:ascii="Comic Sans MS" w:hAnsi="Comic Sans MS"/>
        </w:rPr>
        <w:t>s and thesauri.</w:t>
      </w:r>
      <w:r w:rsidRPr="00D12421">
        <w:rPr>
          <w:rFonts w:ascii="Comic Sans MS" w:hAnsi="Comic Sans MS"/>
        </w:rPr>
        <w:t xml:space="preserve"> </w:t>
      </w:r>
    </w:p>
    <w:p w14:paraId="5353E7EA" w14:textId="77777777" w:rsidR="00FE2975" w:rsidRPr="00B4739D" w:rsidRDefault="00FE2975" w:rsidP="00B4739D">
      <w:pPr>
        <w:spacing w:after="0" w:line="360" w:lineRule="auto"/>
        <w:rPr>
          <w:rFonts w:ascii="Comic Sans MS" w:hAnsi="Comic Sans MS"/>
          <w:color w:val="0070C0"/>
        </w:rPr>
      </w:pPr>
    </w:p>
    <w:p w14:paraId="1444CD8C" w14:textId="77777777" w:rsidR="00520C47" w:rsidRPr="000A27DB" w:rsidRDefault="00520C47" w:rsidP="000A27DB">
      <w:pPr>
        <w:shd w:val="clear" w:color="auto" w:fill="8DB3E2" w:themeFill="text2" w:themeFillTint="66"/>
        <w:jc w:val="center"/>
        <w:rPr>
          <w:rFonts w:ascii="Comic Sans MS" w:hAnsi="Comic Sans MS"/>
          <w:b/>
        </w:rPr>
      </w:pPr>
      <w:r w:rsidRPr="00520C47">
        <w:rPr>
          <w:rFonts w:ascii="Comic Sans MS" w:hAnsi="Comic Sans MS"/>
          <w:b/>
        </w:rPr>
        <w:t xml:space="preserve">Cross-Curricular Links </w:t>
      </w:r>
    </w:p>
    <w:p w14:paraId="16A077DB" w14:textId="7B062116" w:rsidR="00520C47" w:rsidRDefault="00D526A7" w:rsidP="00D526A7">
      <w:pPr>
        <w:spacing w:after="0" w:line="360" w:lineRule="auto"/>
        <w:rPr>
          <w:rFonts w:ascii="Comic Sans MS" w:hAnsi="Comic Sans MS"/>
        </w:rPr>
      </w:pPr>
      <w:r>
        <w:rPr>
          <w:rFonts w:ascii="Comic Sans MS" w:hAnsi="Comic Sans MS"/>
        </w:rPr>
        <w:t>Te</w:t>
      </w:r>
      <w:r w:rsidR="00520C47" w:rsidRPr="00520C47">
        <w:rPr>
          <w:rFonts w:ascii="Comic Sans MS" w:hAnsi="Comic Sans MS"/>
        </w:rPr>
        <w:t>achers seek to take advantage of opportunities to make cross-curricular links where relevant. They plan for pupils to practise and apply the skills, knowledge and understanding acquired through English lessons to other areas of the curriculum.</w:t>
      </w:r>
    </w:p>
    <w:p w14:paraId="353041A1" w14:textId="77777777" w:rsidR="00FE2975" w:rsidRDefault="00FE2975" w:rsidP="00D526A7">
      <w:pPr>
        <w:spacing w:after="0" w:line="360" w:lineRule="auto"/>
      </w:pPr>
    </w:p>
    <w:p w14:paraId="4557F209" w14:textId="4754E618" w:rsidR="00520C47" w:rsidRPr="00902265" w:rsidRDefault="001A419F" w:rsidP="00902265">
      <w:pPr>
        <w:shd w:val="clear" w:color="auto" w:fill="8DB3E2" w:themeFill="text2" w:themeFillTint="66"/>
        <w:jc w:val="center"/>
        <w:rPr>
          <w:rFonts w:ascii="Comic Sans MS" w:hAnsi="Comic Sans MS"/>
          <w:b/>
          <w:sz w:val="24"/>
          <w:szCs w:val="24"/>
        </w:rPr>
      </w:pPr>
      <w:r>
        <w:rPr>
          <w:rFonts w:ascii="Comic Sans MS" w:hAnsi="Comic Sans MS"/>
          <w:b/>
          <w:sz w:val="24"/>
          <w:szCs w:val="24"/>
        </w:rPr>
        <w:t>M</w:t>
      </w:r>
      <w:r w:rsidR="00902265" w:rsidRPr="00902265">
        <w:rPr>
          <w:rFonts w:ascii="Comic Sans MS" w:hAnsi="Comic Sans MS"/>
          <w:b/>
          <w:sz w:val="24"/>
          <w:szCs w:val="24"/>
        </w:rPr>
        <w:t>arking</w:t>
      </w:r>
      <w:r>
        <w:rPr>
          <w:rFonts w:ascii="Comic Sans MS" w:hAnsi="Comic Sans MS"/>
          <w:b/>
          <w:sz w:val="24"/>
          <w:szCs w:val="24"/>
        </w:rPr>
        <w:t xml:space="preserve"> and Assessment </w:t>
      </w:r>
    </w:p>
    <w:p w14:paraId="2E18EFD6" w14:textId="7F919A36" w:rsidR="00902265" w:rsidRPr="00D526A7" w:rsidRDefault="00902265" w:rsidP="00902265">
      <w:pPr>
        <w:rPr>
          <w:rFonts w:ascii="Comic Sans MS" w:hAnsi="Comic Sans MS" w:cs="Times New Roman"/>
          <w:color w:val="0070C0"/>
        </w:rPr>
      </w:pPr>
      <w:r w:rsidRPr="00902265">
        <w:rPr>
          <w:rFonts w:ascii="Comic Sans MS" w:hAnsi="Comic Sans MS" w:cs="Times New Roman"/>
        </w:rPr>
        <w:t xml:space="preserve">Marking should be in line with the Caldecott School </w:t>
      </w:r>
      <w:r w:rsidR="001A419F">
        <w:rPr>
          <w:rFonts w:ascii="Comic Sans MS" w:hAnsi="Comic Sans MS" w:cs="Times New Roman"/>
        </w:rPr>
        <w:t xml:space="preserve">Feedback and </w:t>
      </w:r>
      <w:r w:rsidRPr="00902265">
        <w:rPr>
          <w:rFonts w:ascii="Comic Sans MS" w:hAnsi="Comic Sans MS" w:cs="Times New Roman"/>
        </w:rPr>
        <w:t xml:space="preserve">Marking Policy.  Individual attainment is recorded on Frog progress charts alongside evidence of progress made. </w:t>
      </w:r>
    </w:p>
    <w:p w14:paraId="7A5501BF" w14:textId="77777777" w:rsidR="00902265" w:rsidRPr="00902265" w:rsidRDefault="00902265" w:rsidP="00902265">
      <w:pPr>
        <w:shd w:val="clear" w:color="auto" w:fill="8DB3E2" w:themeFill="text2" w:themeFillTint="66"/>
        <w:jc w:val="center"/>
        <w:rPr>
          <w:rFonts w:ascii="Comic Sans MS" w:hAnsi="Comic Sans MS"/>
          <w:b/>
          <w:sz w:val="24"/>
          <w:szCs w:val="24"/>
        </w:rPr>
      </w:pPr>
      <w:r w:rsidRPr="00902265">
        <w:rPr>
          <w:rFonts w:ascii="Comic Sans MS" w:hAnsi="Comic Sans MS"/>
          <w:b/>
          <w:sz w:val="24"/>
          <w:szCs w:val="24"/>
        </w:rPr>
        <w:t>EHCP targets</w:t>
      </w:r>
    </w:p>
    <w:p w14:paraId="35373484" w14:textId="76C0ABAB" w:rsidR="00902265" w:rsidRPr="00902265" w:rsidRDefault="00902265" w:rsidP="00902265">
      <w:pPr>
        <w:rPr>
          <w:rFonts w:ascii="Comic Sans MS" w:hAnsi="Comic Sans MS" w:cs="Times New Roman"/>
        </w:rPr>
      </w:pPr>
      <w:r w:rsidRPr="00902265">
        <w:rPr>
          <w:rFonts w:ascii="Comic Sans MS" w:hAnsi="Comic Sans MS" w:cs="Times New Roman"/>
        </w:rPr>
        <w:t xml:space="preserve">EHCP </w:t>
      </w:r>
      <w:r w:rsidR="00127831">
        <w:rPr>
          <w:rFonts w:ascii="Comic Sans MS" w:hAnsi="Comic Sans MS" w:cs="Times New Roman"/>
        </w:rPr>
        <w:t xml:space="preserve">English </w:t>
      </w:r>
      <w:r w:rsidR="00127831" w:rsidRPr="00902265">
        <w:rPr>
          <w:rFonts w:ascii="Comic Sans MS" w:hAnsi="Comic Sans MS" w:cs="Times New Roman"/>
        </w:rPr>
        <w:t>targets</w:t>
      </w:r>
      <w:r w:rsidRPr="00902265">
        <w:rPr>
          <w:rFonts w:ascii="Comic Sans MS" w:hAnsi="Comic Sans MS" w:cs="Times New Roman"/>
        </w:rPr>
        <w:t xml:space="preserve"> should be based on each teacher’s knowledge of their pupil in combination with the pupil’s projected progress of the whole school tracking system.  The EHCP ‘expected’ target is to be broken down into termly targets by identifying the learning objectives that the pupil is to complete each term.  </w:t>
      </w:r>
    </w:p>
    <w:p w14:paraId="21E67DC7" w14:textId="767E4335" w:rsidR="00902265" w:rsidRPr="00902265" w:rsidRDefault="00902265" w:rsidP="00902265">
      <w:pPr>
        <w:rPr>
          <w:rFonts w:ascii="Comic Sans MS" w:hAnsi="Comic Sans MS" w:cs="Times New Roman"/>
        </w:rPr>
      </w:pPr>
      <w:r w:rsidRPr="00902265">
        <w:rPr>
          <w:rFonts w:ascii="Comic Sans MS" w:hAnsi="Comic Sans MS" w:cs="Times New Roman"/>
        </w:rPr>
        <w:t xml:space="preserve">Termly targets are to be identified by the teacher at the beginning of the term and put into </w:t>
      </w:r>
      <w:r w:rsidR="008C5B30">
        <w:rPr>
          <w:rFonts w:ascii="Comic Sans MS" w:hAnsi="Comic Sans MS" w:cs="Times New Roman"/>
        </w:rPr>
        <w:t xml:space="preserve">each pupil’s book. </w:t>
      </w:r>
      <w:r w:rsidRPr="00902265">
        <w:rPr>
          <w:rFonts w:ascii="Comic Sans MS" w:hAnsi="Comic Sans MS" w:cs="Times New Roman"/>
        </w:rPr>
        <w:t xml:space="preserve">Should </w:t>
      </w:r>
      <w:r w:rsidR="008C5B30">
        <w:rPr>
          <w:rFonts w:ascii="Comic Sans MS" w:hAnsi="Comic Sans MS" w:cs="Times New Roman"/>
        </w:rPr>
        <w:t>a pupil</w:t>
      </w:r>
      <w:r w:rsidRPr="00902265">
        <w:rPr>
          <w:rFonts w:ascii="Comic Sans MS" w:hAnsi="Comic Sans MS" w:cs="Times New Roman"/>
        </w:rPr>
        <w:t xml:space="preserve"> achieve </w:t>
      </w:r>
      <w:proofErr w:type="gramStart"/>
      <w:r w:rsidRPr="00902265">
        <w:rPr>
          <w:rFonts w:ascii="Comic Sans MS" w:hAnsi="Comic Sans MS" w:cs="Times New Roman"/>
        </w:rPr>
        <w:t>all of</w:t>
      </w:r>
      <w:proofErr w:type="gramEnd"/>
      <w:r w:rsidRPr="00902265">
        <w:rPr>
          <w:rFonts w:ascii="Comic Sans MS" w:hAnsi="Comic Sans MS" w:cs="Times New Roman"/>
        </w:rPr>
        <w:t xml:space="preserve"> the term</w:t>
      </w:r>
      <w:r w:rsidR="008C5B30">
        <w:rPr>
          <w:rFonts w:ascii="Comic Sans MS" w:hAnsi="Comic Sans MS" w:cs="Times New Roman"/>
        </w:rPr>
        <w:t>’</w:t>
      </w:r>
      <w:r w:rsidRPr="00902265">
        <w:rPr>
          <w:rFonts w:ascii="Comic Sans MS" w:hAnsi="Comic Sans MS" w:cs="Times New Roman"/>
        </w:rPr>
        <w:t xml:space="preserve">s </w:t>
      </w:r>
      <w:r w:rsidR="008C5B30">
        <w:rPr>
          <w:rFonts w:ascii="Comic Sans MS" w:hAnsi="Comic Sans MS" w:cs="Times New Roman"/>
        </w:rPr>
        <w:t xml:space="preserve">targets </w:t>
      </w:r>
      <w:r w:rsidRPr="00902265">
        <w:rPr>
          <w:rFonts w:ascii="Comic Sans MS" w:hAnsi="Comic Sans MS" w:cs="Times New Roman"/>
        </w:rPr>
        <w:t xml:space="preserve">before the end of term, additional </w:t>
      </w:r>
      <w:r w:rsidR="008C5B30">
        <w:rPr>
          <w:rFonts w:ascii="Comic Sans MS" w:hAnsi="Comic Sans MS" w:cs="Times New Roman"/>
        </w:rPr>
        <w:t>ones</w:t>
      </w:r>
      <w:r w:rsidRPr="00902265">
        <w:rPr>
          <w:rFonts w:ascii="Comic Sans MS" w:hAnsi="Comic Sans MS" w:cs="Times New Roman"/>
        </w:rPr>
        <w:t xml:space="preserve"> may be added. </w:t>
      </w:r>
    </w:p>
    <w:p w14:paraId="0E2B1C91" w14:textId="77777777" w:rsidR="003823CD" w:rsidRDefault="00080270" w:rsidP="004852F0">
      <w:pPr>
        <w:rPr>
          <w:rFonts w:ascii="Comic Sans MS" w:hAnsi="Comic Sans MS" w:cs="Times New Roman"/>
        </w:rPr>
      </w:pPr>
      <w:r w:rsidRPr="00080270">
        <w:rPr>
          <w:rFonts w:ascii="Comic Sans MS" w:hAnsi="Comic Sans MS" w:cs="Times New Roman"/>
        </w:rPr>
        <w:lastRenderedPageBreak/>
        <w:t xml:space="preserve">There is an expectation for all </w:t>
      </w:r>
      <w:r w:rsidR="008C5B30">
        <w:rPr>
          <w:rFonts w:ascii="Comic Sans MS" w:hAnsi="Comic Sans MS" w:cs="Times New Roman"/>
        </w:rPr>
        <w:t xml:space="preserve">pupils </w:t>
      </w:r>
      <w:r w:rsidRPr="00080270">
        <w:rPr>
          <w:rFonts w:ascii="Comic Sans MS" w:hAnsi="Comic Sans MS" w:cs="Times New Roman"/>
        </w:rPr>
        <w:t xml:space="preserve">to receive one lesson of </w:t>
      </w:r>
      <w:r>
        <w:rPr>
          <w:rFonts w:ascii="Comic Sans MS" w:hAnsi="Comic Sans MS" w:cs="Times New Roman"/>
        </w:rPr>
        <w:t xml:space="preserve">communication </w:t>
      </w:r>
      <w:r w:rsidRPr="00080270">
        <w:rPr>
          <w:rFonts w:ascii="Comic Sans MS" w:hAnsi="Comic Sans MS" w:cs="Times New Roman"/>
        </w:rPr>
        <w:t xml:space="preserve">each day of the week.  </w:t>
      </w:r>
    </w:p>
    <w:p w14:paraId="4240D0C9" w14:textId="2862A745" w:rsidR="00127831" w:rsidRDefault="003823CD" w:rsidP="004852F0">
      <w:pPr>
        <w:rPr>
          <w:rFonts w:ascii="Comic Sans MS" w:hAnsi="Comic Sans MS" w:cs="Times New Roman"/>
        </w:rPr>
      </w:pPr>
      <w:r>
        <w:rPr>
          <w:rFonts w:ascii="Comic Sans MS" w:hAnsi="Comic Sans MS" w:cs="Times New Roman"/>
        </w:rPr>
        <w:t xml:space="preserve">English </w:t>
      </w:r>
      <w:r w:rsidR="00DB2AE5">
        <w:rPr>
          <w:rFonts w:ascii="Comic Sans MS" w:hAnsi="Comic Sans MS" w:cs="Times New Roman"/>
        </w:rPr>
        <w:t xml:space="preserve">is a subject that can become the focus in any of the foundation subjects or the vocational lessons. </w:t>
      </w:r>
      <w:r w:rsidR="00080270" w:rsidRPr="00080270">
        <w:rPr>
          <w:rFonts w:ascii="Comic Sans MS" w:hAnsi="Comic Sans MS" w:cs="Times New Roman"/>
        </w:rPr>
        <w:t xml:space="preserve"> </w:t>
      </w:r>
      <w:r w:rsidR="00DB2AE5">
        <w:rPr>
          <w:rFonts w:ascii="Comic Sans MS" w:hAnsi="Comic Sans MS" w:cs="Times New Roman"/>
        </w:rPr>
        <w:t>For example, in geography, you may wish to write a report o</w:t>
      </w:r>
      <w:r w:rsidR="001C727B">
        <w:rPr>
          <w:rFonts w:ascii="Comic Sans MS" w:hAnsi="Comic Sans MS" w:cs="Times New Roman"/>
        </w:rPr>
        <w:t>n</w:t>
      </w:r>
      <w:r w:rsidR="00DB2AE5">
        <w:rPr>
          <w:rFonts w:ascii="Comic Sans MS" w:hAnsi="Comic Sans MS" w:cs="Times New Roman"/>
        </w:rPr>
        <w:t xml:space="preserve"> pollution or in PSHE you could focus on creating a poster to encourage a healthy </w:t>
      </w:r>
      <w:proofErr w:type="gramStart"/>
      <w:r w:rsidR="00DB2AE5">
        <w:rPr>
          <w:rFonts w:ascii="Comic Sans MS" w:hAnsi="Comic Sans MS" w:cs="Times New Roman"/>
        </w:rPr>
        <w:t>life-style</w:t>
      </w:r>
      <w:proofErr w:type="gramEnd"/>
      <w:r w:rsidR="00DB2AE5">
        <w:rPr>
          <w:rFonts w:ascii="Comic Sans MS" w:hAnsi="Comic Sans MS" w:cs="Times New Roman"/>
        </w:rPr>
        <w:t xml:space="preserve">. </w:t>
      </w:r>
    </w:p>
    <w:p w14:paraId="3579749F" w14:textId="77777777" w:rsidR="003823CD" w:rsidRPr="00DF3FAC" w:rsidRDefault="003823CD" w:rsidP="004852F0">
      <w:pPr>
        <w:rPr>
          <w:rFonts w:ascii="Times New Roman" w:hAnsi="Times New Roman" w:cs="Times New Roman"/>
          <w:color w:val="666666"/>
          <w:u w:val="single"/>
        </w:rPr>
      </w:pPr>
    </w:p>
    <w:p w14:paraId="3B2A6B4D" w14:textId="027BB023" w:rsidR="008D7059" w:rsidRPr="00270CB3" w:rsidRDefault="008D7059" w:rsidP="00270CB3">
      <w:pPr>
        <w:shd w:val="clear" w:color="auto" w:fill="8DB3E2" w:themeFill="text2" w:themeFillTint="66"/>
        <w:jc w:val="center"/>
        <w:rPr>
          <w:rFonts w:ascii="Comic Sans MS" w:hAnsi="Comic Sans MS" w:cs="Times New Roman"/>
          <w:b/>
          <w:sz w:val="24"/>
          <w:szCs w:val="24"/>
        </w:rPr>
      </w:pPr>
      <w:r w:rsidRPr="00270CB3">
        <w:rPr>
          <w:rFonts w:ascii="Comic Sans MS" w:hAnsi="Comic Sans MS" w:cs="Times New Roman"/>
          <w:b/>
          <w:sz w:val="24"/>
          <w:szCs w:val="24"/>
        </w:rPr>
        <w:t xml:space="preserve">Lesson Planning with respect to </w:t>
      </w:r>
      <w:r w:rsidR="00127831">
        <w:rPr>
          <w:rFonts w:ascii="Comic Sans MS" w:hAnsi="Comic Sans MS" w:cs="Times New Roman"/>
          <w:b/>
          <w:sz w:val="24"/>
          <w:szCs w:val="24"/>
        </w:rPr>
        <w:t>SE</w:t>
      </w:r>
      <w:r w:rsidRPr="00270CB3">
        <w:rPr>
          <w:rFonts w:ascii="Comic Sans MS" w:hAnsi="Comic Sans MS" w:cs="Times New Roman"/>
          <w:b/>
          <w:sz w:val="24"/>
          <w:szCs w:val="24"/>
        </w:rPr>
        <w:t>N</w:t>
      </w:r>
    </w:p>
    <w:p w14:paraId="29C5313B" w14:textId="778FB1C2" w:rsidR="008D7059" w:rsidRPr="00CD1D04" w:rsidRDefault="008D7059" w:rsidP="004852F0">
      <w:pPr>
        <w:rPr>
          <w:rFonts w:ascii="Comic Sans MS" w:hAnsi="Comic Sans MS" w:cs="Times New Roman"/>
        </w:rPr>
      </w:pPr>
      <w:r w:rsidRPr="00CD1D04">
        <w:rPr>
          <w:rFonts w:ascii="Comic Sans MS" w:hAnsi="Comic Sans MS" w:cs="Times New Roman"/>
        </w:rPr>
        <w:t xml:space="preserve">Short term planning is completed weekly, listing specific learning objectives that are to be covered in each lesson.  Learning objectives may be specific to each child in the class depending on their skill level or apply to the entire class. Medium Term planning is completed termly and will depend on the </w:t>
      </w:r>
      <w:r w:rsidR="00CD1D04" w:rsidRPr="00CD1D04">
        <w:rPr>
          <w:rFonts w:ascii="Comic Sans MS" w:hAnsi="Comic Sans MS" w:cs="Times New Roman"/>
        </w:rPr>
        <w:t>theme/</w:t>
      </w:r>
      <w:r w:rsidRPr="00CD1D04">
        <w:rPr>
          <w:rFonts w:ascii="Comic Sans MS" w:hAnsi="Comic Sans MS" w:cs="Times New Roman"/>
        </w:rPr>
        <w:t>topic that is being followed.  Long Term planning is completed, for each pupil through their EHCP targets</w:t>
      </w:r>
      <w:r w:rsidR="00A83393" w:rsidRPr="00CD1D04">
        <w:rPr>
          <w:rFonts w:ascii="Comic Sans MS" w:hAnsi="Comic Sans MS" w:cs="Times New Roman"/>
        </w:rPr>
        <w:t xml:space="preserve"> when teachers decide which learning objectives</w:t>
      </w:r>
      <w:r w:rsidR="00BE4A6E">
        <w:rPr>
          <w:rFonts w:ascii="Comic Sans MS" w:hAnsi="Comic Sans MS" w:cs="Times New Roman"/>
        </w:rPr>
        <w:t>,</w:t>
      </w:r>
      <w:r w:rsidR="00A83393" w:rsidRPr="00CD1D04">
        <w:rPr>
          <w:rFonts w:ascii="Comic Sans MS" w:hAnsi="Comic Sans MS" w:cs="Times New Roman"/>
        </w:rPr>
        <w:t xml:space="preserve"> </w:t>
      </w:r>
      <w:r w:rsidRPr="00CD1D04">
        <w:rPr>
          <w:rFonts w:ascii="Comic Sans MS" w:hAnsi="Comic Sans MS" w:cs="Times New Roman"/>
        </w:rPr>
        <w:t xml:space="preserve">they expect each pupil to achieve throughout the year. </w:t>
      </w:r>
    </w:p>
    <w:p w14:paraId="63F67157" w14:textId="392B6E15" w:rsidR="00442D38" w:rsidRPr="001A419F" w:rsidRDefault="008D7059" w:rsidP="004852F0">
      <w:pPr>
        <w:rPr>
          <w:b/>
          <w:iCs/>
          <w:highlight w:val="yellow"/>
        </w:rPr>
      </w:pPr>
      <w:r w:rsidRPr="00CD1D04">
        <w:rPr>
          <w:rFonts w:ascii="Comic Sans MS" w:hAnsi="Comic Sans MS" w:cs="Times New Roman"/>
        </w:rPr>
        <w:t>Lessons are differentiated based on each pupil’s strengths, weakness, likes, dislikes and special educational needs.   Lessons may be auditory, visual or kinaesthetic depending on the individual needs of each pupil. Lessons will also take into account the sensory, communication an</w:t>
      </w:r>
      <w:r w:rsidR="002179A4" w:rsidRPr="00CD1D04">
        <w:rPr>
          <w:rFonts w:ascii="Comic Sans MS" w:hAnsi="Comic Sans MS" w:cs="Times New Roman"/>
        </w:rPr>
        <w:t>d environmental needs of our</w:t>
      </w:r>
      <w:r w:rsidR="008C5B30">
        <w:rPr>
          <w:rFonts w:ascii="Comic Sans MS" w:hAnsi="Comic Sans MS" w:cs="Times New Roman"/>
        </w:rPr>
        <w:t xml:space="preserve"> pupils with autism</w:t>
      </w:r>
      <w:r w:rsidRPr="00CD1D04">
        <w:rPr>
          <w:rFonts w:ascii="Comic Sans MS" w:hAnsi="Comic Sans MS" w:cs="Times New Roman"/>
        </w:rPr>
        <w:t>. It is not uncommon to find the same skills being delivered in different ways in the classroom at the same time</w:t>
      </w:r>
      <w:r w:rsidR="002179A4" w:rsidRPr="00CD1D04">
        <w:rPr>
          <w:rFonts w:ascii="Comic Sans MS" w:hAnsi="Comic Sans MS" w:cs="Times New Roman"/>
        </w:rPr>
        <w:t xml:space="preserve">.  If the needs of the </w:t>
      </w:r>
      <w:r w:rsidR="008C5B30">
        <w:rPr>
          <w:rFonts w:ascii="Comic Sans MS" w:hAnsi="Comic Sans MS" w:cs="Times New Roman"/>
        </w:rPr>
        <w:t xml:space="preserve">pupils </w:t>
      </w:r>
      <w:r w:rsidRPr="00CD1D04">
        <w:rPr>
          <w:rFonts w:ascii="Comic Sans MS" w:hAnsi="Comic Sans MS" w:cs="Times New Roman"/>
        </w:rPr>
        <w:t xml:space="preserve">are best met following an alternative plan which deviates from the National Curriculum the class teacher will make this decision in consultation with parents/ carers, the </w:t>
      </w:r>
      <w:r w:rsidR="00CD1D04">
        <w:rPr>
          <w:rFonts w:ascii="Comic Sans MS" w:hAnsi="Comic Sans MS" w:cs="Times New Roman"/>
        </w:rPr>
        <w:t>English</w:t>
      </w:r>
      <w:r w:rsidRPr="00CD1D04">
        <w:rPr>
          <w:rFonts w:ascii="Comic Sans MS" w:hAnsi="Comic Sans MS" w:cs="Times New Roman"/>
        </w:rPr>
        <w:t xml:space="preserve"> Lead and SLT responsible for Teaching and Learning. </w:t>
      </w:r>
    </w:p>
    <w:p w14:paraId="00670760" w14:textId="77777777" w:rsidR="008D7059" w:rsidRPr="00FF56D7" w:rsidRDefault="00FF56D7" w:rsidP="00FF56D7">
      <w:pPr>
        <w:shd w:val="clear" w:color="auto" w:fill="8DB3E2" w:themeFill="text2" w:themeFillTint="66"/>
        <w:jc w:val="center"/>
        <w:rPr>
          <w:rFonts w:ascii="Comic Sans MS" w:hAnsi="Comic Sans MS"/>
          <w:b/>
        </w:rPr>
      </w:pPr>
      <w:r w:rsidRPr="00FF56D7">
        <w:rPr>
          <w:rFonts w:ascii="Comic Sans MS" w:hAnsi="Comic Sans MS"/>
          <w:b/>
        </w:rPr>
        <w:t>Links to Other Policies</w:t>
      </w:r>
    </w:p>
    <w:p w14:paraId="156412EE" w14:textId="77777777" w:rsidR="007B0F8C" w:rsidRDefault="00FF56D7" w:rsidP="004852F0">
      <w:pPr>
        <w:rPr>
          <w:rFonts w:ascii="Comic Sans MS" w:hAnsi="Comic Sans MS"/>
        </w:rPr>
      </w:pPr>
      <w:r w:rsidRPr="00FF56D7">
        <w:rPr>
          <w:rFonts w:ascii="Comic Sans MS" w:hAnsi="Comic Sans MS"/>
        </w:rPr>
        <w:t>Marking Policy</w:t>
      </w:r>
    </w:p>
    <w:p w14:paraId="3B36EA40" w14:textId="77777777" w:rsidR="00FF56D7" w:rsidRDefault="00FF56D7" w:rsidP="004852F0">
      <w:pPr>
        <w:rPr>
          <w:rFonts w:ascii="Comic Sans MS" w:hAnsi="Comic Sans MS"/>
        </w:rPr>
      </w:pPr>
      <w:r>
        <w:rPr>
          <w:rFonts w:ascii="Comic Sans MS" w:hAnsi="Comic Sans MS"/>
        </w:rPr>
        <w:t>Equal Opportunities Policy</w:t>
      </w:r>
    </w:p>
    <w:p w14:paraId="44C573E0" w14:textId="5256591F" w:rsidR="00BD6582" w:rsidRDefault="00BD6582" w:rsidP="004852F0">
      <w:pPr>
        <w:rPr>
          <w:rFonts w:ascii="Comic Sans MS" w:hAnsi="Comic Sans MS"/>
        </w:rPr>
      </w:pPr>
      <w:r>
        <w:rPr>
          <w:rFonts w:ascii="Comic Sans MS" w:hAnsi="Comic Sans MS"/>
        </w:rPr>
        <w:t>Teaching and Learning Policy</w:t>
      </w:r>
      <w:r w:rsidR="00127831">
        <w:rPr>
          <w:rFonts w:ascii="Comic Sans MS" w:hAnsi="Comic Sans MS"/>
        </w:rPr>
        <w:t xml:space="preserve"> </w:t>
      </w:r>
    </w:p>
    <w:sectPr w:rsidR="00BD658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EEE9" w14:textId="77777777" w:rsidR="005320D5" w:rsidRDefault="005320D5" w:rsidP="00B27CF7">
      <w:pPr>
        <w:spacing w:after="0" w:line="240" w:lineRule="auto"/>
      </w:pPr>
      <w:r>
        <w:separator/>
      </w:r>
    </w:p>
  </w:endnote>
  <w:endnote w:type="continuationSeparator" w:id="0">
    <w:p w14:paraId="0D6F9F01" w14:textId="77777777" w:rsidR="005320D5" w:rsidRDefault="005320D5" w:rsidP="00B2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93674"/>
      <w:docPartObj>
        <w:docPartGallery w:val="Page Numbers (Bottom of Page)"/>
        <w:docPartUnique/>
      </w:docPartObj>
    </w:sdtPr>
    <w:sdtEndPr>
      <w:rPr>
        <w:noProof/>
      </w:rPr>
    </w:sdtEndPr>
    <w:sdtContent>
      <w:p w14:paraId="4FB40C06" w14:textId="77777777" w:rsidR="00B27CF7" w:rsidRDefault="00B27CF7">
        <w:pPr>
          <w:pStyle w:val="Footer"/>
          <w:jc w:val="center"/>
        </w:pPr>
        <w:r>
          <w:fldChar w:fldCharType="begin"/>
        </w:r>
        <w:r>
          <w:instrText xml:space="preserve"> PAGE   \* MERGEFORMAT </w:instrText>
        </w:r>
        <w:r>
          <w:fldChar w:fldCharType="separate"/>
        </w:r>
        <w:r w:rsidR="00C91C2A">
          <w:rPr>
            <w:noProof/>
          </w:rPr>
          <w:t>1</w:t>
        </w:r>
        <w:r>
          <w:rPr>
            <w:noProof/>
          </w:rPr>
          <w:fldChar w:fldCharType="end"/>
        </w:r>
      </w:p>
    </w:sdtContent>
  </w:sdt>
  <w:p w14:paraId="493E2250" w14:textId="77777777" w:rsidR="00B27CF7" w:rsidRDefault="00B2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883D" w14:textId="77777777" w:rsidR="005320D5" w:rsidRDefault="005320D5" w:rsidP="00B27CF7">
      <w:pPr>
        <w:spacing w:after="0" w:line="240" w:lineRule="auto"/>
      </w:pPr>
      <w:r>
        <w:separator/>
      </w:r>
    </w:p>
  </w:footnote>
  <w:footnote w:type="continuationSeparator" w:id="0">
    <w:p w14:paraId="0E2FB822" w14:textId="77777777" w:rsidR="005320D5" w:rsidRDefault="005320D5" w:rsidP="00B27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6BC6"/>
    <w:multiLevelType w:val="hybridMultilevel"/>
    <w:tmpl w:val="D7D22438"/>
    <w:lvl w:ilvl="0" w:tplc="B1FEE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51512"/>
    <w:multiLevelType w:val="hybridMultilevel"/>
    <w:tmpl w:val="118A2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1388"/>
    <w:multiLevelType w:val="hybridMultilevel"/>
    <w:tmpl w:val="0770A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566"/>
    <w:multiLevelType w:val="hybridMultilevel"/>
    <w:tmpl w:val="730A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4B63"/>
    <w:multiLevelType w:val="hybridMultilevel"/>
    <w:tmpl w:val="97E6E9C4"/>
    <w:lvl w:ilvl="0" w:tplc="8402C9E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8614E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60AB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FCF0A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A7AD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A28CD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6A745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EE0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701C5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B517C0"/>
    <w:multiLevelType w:val="hybridMultilevel"/>
    <w:tmpl w:val="B26A0516"/>
    <w:lvl w:ilvl="0" w:tplc="B1FEE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41F19"/>
    <w:multiLevelType w:val="hybridMultilevel"/>
    <w:tmpl w:val="8ADE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E2B6E"/>
    <w:multiLevelType w:val="hybridMultilevel"/>
    <w:tmpl w:val="A0D0E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12509"/>
    <w:multiLevelType w:val="hybridMultilevel"/>
    <w:tmpl w:val="EE54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50E4F"/>
    <w:multiLevelType w:val="hybridMultilevel"/>
    <w:tmpl w:val="6DB2ADEC"/>
    <w:lvl w:ilvl="0" w:tplc="2D2EA3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06280"/>
    <w:multiLevelType w:val="hybridMultilevel"/>
    <w:tmpl w:val="36745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E11B8"/>
    <w:multiLevelType w:val="hybridMultilevel"/>
    <w:tmpl w:val="F89E9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0643F"/>
    <w:multiLevelType w:val="hybridMultilevel"/>
    <w:tmpl w:val="FCF01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02382"/>
    <w:multiLevelType w:val="hybridMultilevel"/>
    <w:tmpl w:val="D6B6A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147761"/>
    <w:multiLevelType w:val="hybridMultilevel"/>
    <w:tmpl w:val="09B2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353465">
    <w:abstractNumId w:val="4"/>
  </w:num>
  <w:num w:numId="2" w16cid:durableId="1538544455">
    <w:abstractNumId w:val="3"/>
  </w:num>
  <w:num w:numId="3" w16cid:durableId="1306202544">
    <w:abstractNumId w:val="14"/>
  </w:num>
  <w:num w:numId="4" w16cid:durableId="1707098221">
    <w:abstractNumId w:val="6"/>
  </w:num>
  <w:num w:numId="5" w16cid:durableId="807745141">
    <w:abstractNumId w:val="9"/>
  </w:num>
  <w:num w:numId="6" w16cid:durableId="1094979229">
    <w:abstractNumId w:val="1"/>
  </w:num>
  <w:num w:numId="7" w16cid:durableId="108554777">
    <w:abstractNumId w:val="0"/>
  </w:num>
  <w:num w:numId="8" w16cid:durableId="1116411739">
    <w:abstractNumId w:val="5"/>
  </w:num>
  <w:num w:numId="9" w16cid:durableId="811025665">
    <w:abstractNumId w:val="11"/>
  </w:num>
  <w:num w:numId="10" w16cid:durableId="221210961">
    <w:abstractNumId w:val="2"/>
  </w:num>
  <w:num w:numId="11" w16cid:durableId="393817188">
    <w:abstractNumId w:val="12"/>
  </w:num>
  <w:num w:numId="12" w16cid:durableId="220291978">
    <w:abstractNumId w:val="7"/>
  </w:num>
  <w:num w:numId="13" w16cid:durableId="330573435">
    <w:abstractNumId w:val="10"/>
  </w:num>
  <w:num w:numId="14" w16cid:durableId="621619671">
    <w:abstractNumId w:val="13"/>
  </w:num>
  <w:num w:numId="15" w16cid:durableId="1536307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59"/>
    <w:rsid w:val="00017EC4"/>
    <w:rsid w:val="0003230F"/>
    <w:rsid w:val="000448BE"/>
    <w:rsid w:val="00057CD6"/>
    <w:rsid w:val="00080270"/>
    <w:rsid w:val="00091F12"/>
    <w:rsid w:val="000A27DB"/>
    <w:rsid w:val="001010C1"/>
    <w:rsid w:val="00127831"/>
    <w:rsid w:val="00151CA0"/>
    <w:rsid w:val="001678BE"/>
    <w:rsid w:val="00197AFB"/>
    <w:rsid w:val="001A419F"/>
    <w:rsid w:val="001C3496"/>
    <w:rsid w:val="001C727B"/>
    <w:rsid w:val="001E08AC"/>
    <w:rsid w:val="002179A4"/>
    <w:rsid w:val="0024047F"/>
    <w:rsid w:val="00270CB3"/>
    <w:rsid w:val="00277F2E"/>
    <w:rsid w:val="002C5476"/>
    <w:rsid w:val="002D5A1F"/>
    <w:rsid w:val="00300CED"/>
    <w:rsid w:val="0032438E"/>
    <w:rsid w:val="0033135E"/>
    <w:rsid w:val="00333C8C"/>
    <w:rsid w:val="0034411C"/>
    <w:rsid w:val="003823CD"/>
    <w:rsid w:val="0043642A"/>
    <w:rsid w:val="00442D38"/>
    <w:rsid w:val="004441E6"/>
    <w:rsid w:val="004718B5"/>
    <w:rsid w:val="004852F0"/>
    <w:rsid w:val="004A3676"/>
    <w:rsid w:val="004A4619"/>
    <w:rsid w:val="004B052E"/>
    <w:rsid w:val="004B0CEB"/>
    <w:rsid w:val="004C146C"/>
    <w:rsid w:val="00520C47"/>
    <w:rsid w:val="00522E27"/>
    <w:rsid w:val="005243E0"/>
    <w:rsid w:val="005320D5"/>
    <w:rsid w:val="00566AD4"/>
    <w:rsid w:val="00586D54"/>
    <w:rsid w:val="005B03E7"/>
    <w:rsid w:val="005E02AD"/>
    <w:rsid w:val="005F4CB1"/>
    <w:rsid w:val="0061219C"/>
    <w:rsid w:val="00616894"/>
    <w:rsid w:val="00664350"/>
    <w:rsid w:val="006740C0"/>
    <w:rsid w:val="006925F2"/>
    <w:rsid w:val="00695470"/>
    <w:rsid w:val="006D09B6"/>
    <w:rsid w:val="006E1167"/>
    <w:rsid w:val="006F216E"/>
    <w:rsid w:val="007027CC"/>
    <w:rsid w:val="007531EC"/>
    <w:rsid w:val="00765801"/>
    <w:rsid w:val="00796B6E"/>
    <w:rsid w:val="007B0F8C"/>
    <w:rsid w:val="007E5C99"/>
    <w:rsid w:val="00840A86"/>
    <w:rsid w:val="008550E3"/>
    <w:rsid w:val="008B100B"/>
    <w:rsid w:val="008C5B30"/>
    <w:rsid w:val="008D7059"/>
    <w:rsid w:val="00902265"/>
    <w:rsid w:val="00974FBF"/>
    <w:rsid w:val="00984042"/>
    <w:rsid w:val="009A2081"/>
    <w:rsid w:val="009A3A55"/>
    <w:rsid w:val="009B4A40"/>
    <w:rsid w:val="00A126B2"/>
    <w:rsid w:val="00A3243B"/>
    <w:rsid w:val="00A5654F"/>
    <w:rsid w:val="00A657F9"/>
    <w:rsid w:val="00A83393"/>
    <w:rsid w:val="00AA057F"/>
    <w:rsid w:val="00AB018C"/>
    <w:rsid w:val="00AE1D43"/>
    <w:rsid w:val="00B02188"/>
    <w:rsid w:val="00B1340E"/>
    <w:rsid w:val="00B27CF7"/>
    <w:rsid w:val="00B3131A"/>
    <w:rsid w:val="00B41606"/>
    <w:rsid w:val="00B41E20"/>
    <w:rsid w:val="00B4739D"/>
    <w:rsid w:val="00B5223B"/>
    <w:rsid w:val="00B97176"/>
    <w:rsid w:val="00BC0411"/>
    <w:rsid w:val="00BD6582"/>
    <w:rsid w:val="00BE4A6E"/>
    <w:rsid w:val="00C258DC"/>
    <w:rsid w:val="00C91C2A"/>
    <w:rsid w:val="00C9425A"/>
    <w:rsid w:val="00CA42E2"/>
    <w:rsid w:val="00CC5E98"/>
    <w:rsid w:val="00CC69D3"/>
    <w:rsid w:val="00CD1D04"/>
    <w:rsid w:val="00CD4D4D"/>
    <w:rsid w:val="00CE5C36"/>
    <w:rsid w:val="00CF04BB"/>
    <w:rsid w:val="00D047DB"/>
    <w:rsid w:val="00D12421"/>
    <w:rsid w:val="00D204E8"/>
    <w:rsid w:val="00D36A63"/>
    <w:rsid w:val="00D526A7"/>
    <w:rsid w:val="00D86019"/>
    <w:rsid w:val="00DA7966"/>
    <w:rsid w:val="00DB2AE5"/>
    <w:rsid w:val="00DC4BC3"/>
    <w:rsid w:val="00DE2241"/>
    <w:rsid w:val="00DF2525"/>
    <w:rsid w:val="00DF3FAC"/>
    <w:rsid w:val="00DF5F45"/>
    <w:rsid w:val="00E4461B"/>
    <w:rsid w:val="00E61F24"/>
    <w:rsid w:val="00E65A3F"/>
    <w:rsid w:val="00EE20E0"/>
    <w:rsid w:val="00F00E1A"/>
    <w:rsid w:val="00F12644"/>
    <w:rsid w:val="00F60E86"/>
    <w:rsid w:val="00F61848"/>
    <w:rsid w:val="00FE01B0"/>
    <w:rsid w:val="00FE2975"/>
    <w:rsid w:val="00FF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FBF2D"/>
  <w15:chartTrackingRefBased/>
  <w15:docId w15:val="{BA9E9F36-B2B6-4A16-AD56-074F6E65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59"/>
    <w:pPr>
      <w:spacing w:after="160" w:line="259" w:lineRule="auto"/>
    </w:pPr>
  </w:style>
  <w:style w:type="paragraph" w:styleId="Heading1">
    <w:name w:val="heading 1"/>
    <w:next w:val="Normal"/>
    <w:link w:val="Heading1Char"/>
    <w:uiPriority w:val="9"/>
    <w:unhideWhenUsed/>
    <w:qFormat/>
    <w:rsid w:val="004A4619"/>
    <w:pPr>
      <w:keepNext/>
      <w:keepLines/>
      <w:spacing w:after="0" w:line="259" w:lineRule="auto"/>
      <w:ind w:left="10" w:hanging="10"/>
      <w:outlineLvl w:val="0"/>
    </w:pPr>
    <w:rPr>
      <w:rFonts w:ascii="Calibri" w:eastAsia="Calibri" w:hAnsi="Calibri" w:cs="Calibri"/>
      <w:b/>
      <w:color w:val="000000"/>
      <w:sz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619"/>
    <w:rPr>
      <w:rFonts w:ascii="Calibri" w:eastAsia="Calibri" w:hAnsi="Calibri" w:cs="Calibri"/>
      <w:b/>
      <w:color w:val="000000"/>
      <w:sz w:val="24"/>
      <w:u w:val="single" w:color="000000"/>
      <w:lang w:val="en-US"/>
    </w:rPr>
  </w:style>
  <w:style w:type="paragraph" w:styleId="NormalWeb">
    <w:name w:val="Normal (Web)"/>
    <w:basedOn w:val="Normal"/>
    <w:uiPriority w:val="99"/>
    <w:semiHidden/>
    <w:unhideWhenUsed/>
    <w:rsid w:val="00442D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42D38"/>
    <w:rPr>
      <w:b/>
      <w:bCs/>
    </w:rPr>
  </w:style>
  <w:style w:type="table" w:styleId="TableGrid">
    <w:name w:val="Table Grid"/>
    <w:basedOn w:val="TableNormal"/>
    <w:uiPriority w:val="59"/>
    <w:rsid w:val="004C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F7"/>
  </w:style>
  <w:style w:type="paragraph" w:styleId="Footer">
    <w:name w:val="footer"/>
    <w:basedOn w:val="Normal"/>
    <w:link w:val="FooterChar"/>
    <w:uiPriority w:val="99"/>
    <w:unhideWhenUsed/>
    <w:rsid w:val="00B2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F7"/>
  </w:style>
  <w:style w:type="character" w:styleId="Emphasis">
    <w:name w:val="Emphasis"/>
    <w:basedOn w:val="DefaultParagraphFont"/>
    <w:uiPriority w:val="20"/>
    <w:qFormat/>
    <w:rsid w:val="001010C1"/>
    <w:rPr>
      <w:i/>
      <w:iCs/>
    </w:rPr>
  </w:style>
  <w:style w:type="paragraph" w:styleId="ListParagraph">
    <w:name w:val="List Paragraph"/>
    <w:basedOn w:val="Normal"/>
    <w:uiPriority w:val="34"/>
    <w:qFormat/>
    <w:rsid w:val="0084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C74F-D0A7-4663-A763-D1709F43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Caldecott Foundation School English Policy</vt:lpstr>
    </vt:vector>
  </TitlesOfParts>
  <Company>The Caldecott Foundation</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Caldecott Foundation School English Policy</dc:title>
  <dc:subject/>
  <dc:creator>Heather Tulett</dc:creator>
  <cp:keywords/>
  <dc:description/>
  <cp:lastModifiedBy>Karen Norman</cp:lastModifiedBy>
  <cp:revision>2</cp:revision>
  <dcterms:created xsi:type="dcterms:W3CDTF">2022-06-05T23:00:00Z</dcterms:created>
  <dcterms:modified xsi:type="dcterms:W3CDTF">2022-06-05T23:00:00Z</dcterms:modified>
</cp:coreProperties>
</file>